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31DCD" w:rsidRPr="00624BFF" w:rsidRDefault="00D41168">
      <w:pPr>
        <w:spacing w:after="0" w:line="259" w:lineRule="auto"/>
        <w:rPr>
          <w:rFonts w:ascii="Arial" w:eastAsia="Arial" w:hAnsi="Arial" w:cs="Arial"/>
          <w:b/>
          <w:sz w:val="36"/>
          <w:szCs w:val="36"/>
        </w:rPr>
      </w:pPr>
      <w:bookmarkStart w:id="0" w:name="_heading=h.2et92p0" w:colFirst="0" w:colLast="0"/>
      <w:bookmarkEnd w:id="0"/>
      <w:r w:rsidRPr="00624BFF">
        <w:rPr>
          <w:rFonts w:ascii="Arial" w:eastAsia="Arial" w:hAnsi="Arial" w:cs="Arial"/>
          <w:b/>
          <w:sz w:val="36"/>
          <w:szCs w:val="36"/>
        </w:rPr>
        <w:t>RM6187 Framework Schedule 6 (Order Form Template and Call-Off Schedules)</w:t>
      </w:r>
    </w:p>
    <w:p w14:paraId="00000002" w14:textId="77777777" w:rsidR="00831DCD" w:rsidRPr="00624BFF" w:rsidRDefault="00831DCD">
      <w:pPr>
        <w:spacing w:after="0" w:line="259" w:lineRule="auto"/>
        <w:rPr>
          <w:rFonts w:ascii="Arial" w:eastAsia="Arial" w:hAnsi="Arial" w:cs="Arial"/>
          <w:b/>
          <w:sz w:val="36"/>
          <w:szCs w:val="36"/>
        </w:rPr>
      </w:pPr>
    </w:p>
    <w:p w14:paraId="00000003" w14:textId="77777777" w:rsidR="00831DCD" w:rsidRPr="00624BFF" w:rsidRDefault="00D41168">
      <w:pPr>
        <w:spacing w:after="0" w:line="259" w:lineRule="auto"/>
        <w:rPr>
          <w:rFonts w:ascii="Arial" w:eastAsia="Arial" w:hAnsi="Arial" w:cs="Arial"/>
          <w:b/>
          <w:sz w:val="36"/>
          <w:szCs w:val="36"/>
        </w:rPr>
      </w:pPr>
      <w:r w:rsidRPr="00624BFF">
        <w:rPr>
          <w:rFonts w:ascii="Arial" w:eastAsia="Arial" w:hAnsi="Arial" w:cs="Arial"/>
          <w:b/>
          <w:sz w:val="36"/>
          <w:szCs w:val="36"/>
        </w:rPr>
        <w:t xml:space="preserve">Order Form </w:t>
      </w:r>
    </w:p>
    <w:p w14:paraId="00000004" w14:textId="77777777" w:rsidR="00831DCD" w:rsidRPr="00624BFF" w:rsidRDefault="00831DCD">
      <w:pPr>
        <w:spacing w:after="0" w:line="259" w:lineRule="auto"/>
        <w:rPr>
          <w:rFonts w:ascii="Arial" w:eastAsia="Arial" w:hAnsi="Arial" w:cs="Arial"/>
          <w:b/>
          <w:sz w:val="24"/>
          <w:szCs w:val="24"/>
        </w:rPr>
      </w:pPr>
    </w:p>
    <w:p w14:paraId="00000005" w14:textId="77777777" w:rsidR="00831DCD" w:rsidRPr="00624BFF" w:rsidRDefault="00831DCD">
      <w:pPr>
        <w:spacing w:after="0" w:line="259" w:lineRule="auto"/>
        <w:rPr>
          <w:rFonts w:ascii="Arial" w:eastAsia="Arial" w:hAnsi="Arial" w:cs="Arial"/>
          <w:b/>
          <w:sz w:val="24"/>
          <w:szCs w:val="24"/>
        </w:rPr>
      </w:pPr>
    </w:p>
    <w:p w14:paraId="00000006" w14:textId="77777777" w:rsidR="00831DCD" w:rsidRPr="00624BFF" w:rsidRDefault="00D41168">
      <w:pPr>
        <w:spacing w:after="0" w:line="259" w:lineRule="auto"/>
        <w:ind w:left="3600" w:hanging="3600"/>
        <w:rPr>
          <w:rFonts w:ascii="Arial" w:eastAsia="Arial" w:hAnsi="Arial" w:cs="Arial"/>
          <w:sz w:val="24"/>
          <w:szCs w:val="24"/>
        </w:rPr>
      </w:pPr>
      <w:bookmarkStart w:id="1" w:name="_heading=h.tyjcwt" w:colFirst="0" w:colLast="0"/>
      <w:bookmarkEnd w:id="1"/>
      <w:r w:rsidRPr="00624BFF">
        <w:rPr>
          <w:rFonts w:ascii="Arial" w:eastAsia="Arial" w:hAnsi="Arial" w:cs="Arial"/>
          <w:sz w:val="24"/>
          <w:szCs w:val="24"/>
        </w:rPr>
        <w:t>CALL-OFF REFERENCE:</w:t>
      </w:r>
      <w:r w:rsidRPr="00624BFF">
        <w:rPr>
          <w:rFonts w:ascii="Arial" w:eastAsia="Arial" w:hAnsi="Arial" w:cs="Arial"/>
          <w:sz w:val="24"/>
          <w:szCs w:val="24"/>
        </w:rPr>
        <w:tab/>
        <w:t>CCCC23A07– Provision of PSFA Consultancy Support Arrangements</w:t>
      </w:r>
    </w:p>
    <w:p w14:paraId="00000007" w14:textId="77777777" w:rsidR="00831DCD" w:rsidRPr="00624BFF" w:rsidRDefault="00831DCD">
      <w:pPr>
        <w:spacing w:after="0" w:line="259" w:lineRule="auto"/>
        <w:rPr>
          <w:rFonts w:ascii="Arial" w:eastAsia="Arial" w:hAnsi="Arial" w:cs="Arial"/>
          <w:sz w:val="24"/>
          <w:szCs w:val="24"/>
        </w:rPr>
      </w:pPr>
    </w:p>
    <w:p w14:paraId="00000008" w14:textId="77777777" w:rsidR="00831DCD" w:rsidRPr="00624BFF" w:rsidRDefault="00D41168">
      <w:pPr>
        <w:spacing w:after="0" w:line="259" w:lineRule="auto"/>
        <w:rPr>
          <w:rFonts w:ascii="Arial" w:eastAsia="Arial" w:hAnsi="Arial" w:cs="Arial"/>
          <w:b/>
          <w:sz w:val="24"/>
          <w:szCs w:val="24"/>
        </w:rPr>
      </w:pPr>
      <w:r w:rsidRPr="00624BFF">
        <w:rPr>
          <w:rFonts w:ascii="Arial" w:eastAsia="Arial" w:hAnsi="Arial" w:cs="Arial"/>
          <w:sz w:val="24"/>
          <w:szCs w:val="24"/>
        </w:rPr>
        <w:t>THE BUYER:</w:t>
      </w:r>
      <w:r w:rsidRPr="00624BFF">
        <w:rPr>
          <w:rFonts w:ascii="Arial" w:eastAsia="Arial" w:hAnsi="Arial" w:cs="Arial"/>
          <w:sz w:val="24"/>
          <w:szCs w:val="24"/>
        </w:rPr>
        <w:tab/>
      </w:r>
      <w:r w:rsidRPr="00624BFF">
        <w:rPr>
          <w:rFonts w:ascii="Arial" w:eastAsia="Arial" w:hAnsi="Arial" w:cs="Arial"/>
          <w:sz w:val="24"/>
          <w:szCs w:val="24"/>
        </w:rPr>
        <w:tab/>
      </w:r>
      <w:r w:rsidRPr="00624BFF">
        <w:rPr>
          <w:rFonts w:ascii="Arial" w:eastAsia="Arial" w:hAnsi="Arial" w:cs="Arial"/>
          <w:sz w:val="24"/>
          <w:szCs w:val="24"/>
        </w:rPr>
        <w:tab/>
        <w:t xml:space="preserve">Cabinet Office </w:t>
      </w:r>
    </w:p>
    <w:p w14:paraId="00000009" w14:textId="77777777" w:rsidR="00831DCD" w:rsidRPr="00624BFF" w:rsidRDefault="00D41168">
      <w:pPr>
        <w:spacing w:after="0" w:line="259" w:lineRule="auto"/>
        <w:rPr>
          <w:rFonts w:ascii="Arial" w:eastAsia="Arial" w:hAnsi="Arial" w:cs="Arial"/>
          <w:sz w:val="24"/>
          <w:szCs w:val="24"/>
        </w:rPr>
      </w:pPr>
      <w:r w:rsidRPr="00624BFF">
        <w:rPr>
          <w:rFonts w:ascii="Arial" w:eastAsia="Arial" w:hAnsi="Arial" w:cs="Arial"/>
          <w:sz w:val="24"/>
          <w:szCs w:val="24"/>
        </w:rPr>
        <w:t xml:space="preserve"> </w:t>
      </w:r>
    </w:p>
    <w:p w14:paraId="0000000A" w14:textId="77777777" w:rsidR="00831DCD" w:rsidRPr="00624BFF" w:rsidRDefault="00D41168">
      <w:pPr>
        <w:spacing w:after="0" w:line="259" w:lineRule="auto"/>
        <w:rPr>
          <w:rFonts w:ascii="Arial" w:eastAsia="Arial" w:hAnsi="Arial" w:cs="Arial"/>
          <w:sz w:val="24"/>
          <w:szCs w:val="24"/>
        </w:rPr>
      </w:pPr>
      <w:r w:rsidRPr="00624BFF">
        <w:rPr>
          <w:rFonts w:ascii="Arial" w:eastAsia="Arial" w:hAnsi="Arial" w:cs="Arial"/>
          <w:sz w:val="24"/>
          <w:szCs w:val="24"/>
        </w:rPr>
        <w:t>BUYER ADDRESS</w:t>
      </w:r>
      <w:r w:rsidRPr="00624BFF">
        <w:rPr>
          <w:rFonts w:ascii="Arial" w:eastAsia="Arial" w:hAnsi="Arial" w:cs="Arial"/>
          <w:sz w:val="24"/>
          <w:szCs w:val="24"/>
        </w:rPr>
        <w:tab/>
      </w:r>
      <w:r w:rsidRPr="00624BFF">
        <w:rPr>
          <w:rFonts w:ascii="Arial" w:eastAsia="Arial" w:hAnsi="Arial" w:cs="Arial"/>
          <w:sz w:val="24"/>
          <w:szCs w:val="24"/>
        </w:rPr>
        <w:tab/>
      </w:r>
      <w:r w:rsidRPr="00624BFF">
        <w:rPr>
          <w:rFonts w:ascii="Arial" w:eastAsia="Arial" w:hAnsi="Arial" w:cs="Arial"/>
          <w:sz w:val="24"/>
          <w:szCs w:val="24"/>
        </w:rPr>
        <w:tab/>
        <w:t>1 Horse Guards Road, London, SWIA 2HQ</w:t>
      </w:r>
    </w:p>
    <w:p w14:paraId="0000000B" w14:textId="77777777" w:rsidR="00831DCD" w:rsidRPr="00624BFF" w:rsidRDefault="00831DCD">
      <w:pPr>
        <w:spacing w:after="0" w:line="259" w:lineRule="auto"/>
        <w:rPr>
          <w:rFonts w:ascii="Arial" w:eastAsia="Arial" w:hAnsi="Arial" w:cs="Arial"/>
          <w:sz w:val="24"/>
          <w:szCs w:val="24"/>
        </w:rPr>
      </w:pPr>
    </w:p>
    <w:p w14:paraId="0000000C" w14:textId="2FAD90DA" w:rsidR="00831DCD" w:rsidRPr="00624BFF" w:rsidRDefault="00D41168">
      <w:pPr>
        <w:spacing w:line="240" w:lineRule="auto"/>
        <w:rPr>
          <w:rFonts w:ascii="Arial" w:eastAsia="Arial" w:hAnsi="Arial" w:cs="Arial"/>
          <w:sz w:val="24"/>
          <w:szCs w:val="24"/>
        </w:rPr>
      </w:pPr>
      <w:r w:rsidRPr="00624BFF">
        <w:rPr>
          <w:rFonts w:ascii="Arial" w:eastAsia="Arial" w:hAnsi="Arial" w:cs="Arial"/>
          <w:sz w:val="24"/>
          <w:szCs w:val="24"/>
        </w:rPr>
        <w:t xml:space="preserve">THE SUPPLIER: </w:t>
      </w:r>
      <w:r w:rsidRPr="00624BFF">
        <w:rPr>
          <w:rFonts w:ascii="Arial" w:eastAsia="Arial" w:hAnsi="Arial" w:cs="Arial"/>
          <w:sz w:val="24"/>
          <w:szCs w:val="24"/>
        </w:rPr>
        <w:tab/>
      </w:r>
      <w:r w:rsidRPr="00624BFF">
        <w:rPr>
          <w:rFonts w:ascii="Arial" w:eastAsia="Arial" w:hAnsi="Arial" w:cs="Arial"/>
          <w:sz w:val="24"/>
          <w:szCs w:val="24"/>
        </w:rPr>
        <w:tab/>
      </w:r>
      <w:r w:rsidRPr="00624BFF">
        <w:rPr>
          <w:rFonts w:ascii="Arial" w:eastAsia="Arial" w:hAnsi="Arial" w:cs="Arial"/>
          <w:sz w:val="24"/>
          <w:szCs w:val="24"/>
        </w:rPr>
        <w:tab/>
      </w:r>
      <w:r w:rsidR="00351D1A">
        <w:rPr>
          <w:rFonts w:ascii="Arial" w:eastAsia="Arial" w:hAnsi="Arial" w:cs="Arial"/>
          <w:sz w:val="24"/>
          <w:szCs w:val="24"/>
        </w:rPr>
        <w:t>Deloitte LLP</w:t>
      </w:r>
    </w:p>
    <w:p w14:paraId="0000000D" w14:textId="7BCEEC68" w:rsidR="00831DCD" w:rsidRPr="00624BFF" w:rsidRDefault="00D41168">
      <w:pPr>
        <w:spacing w:line="240" w:lineRule="auto"/>
        <w:rPr>
          <w:rFonts w:ascii="Arial" w:eastAsia="Arial" w:hAnsi="Arial" w:cs="Arial"/>
          <w:sz w:val="24"/>
          <w:szCs w:val="24"/>
        </w:rPr>
      </w:pPr>
      <w:r w:rsidRPr="00624BFF">
        <w:rPr>
          <w:rFonts w:ascii="Arial" w:eastAsia="Arial" w:hAnsi="Arial" w:cs="Arial"/>
          <w:sz w:val="24"/>
          <w:szCs w:val="24"/>
        </w:rPr>
        <w:t>SUPPLIER ADDRESS:</w:t>
      </w:r>
      <w:r w:rsidRPr="00624BFF">
        <w:rPr>
          <w:rFonts w:ascii="Arial" w:eastAsia="Arial" w:hAnsi="Arial" w:cs="Arial"/>
          <w:b/>
          <w:sz w:val="24"/>
          <w:szCs w:val="24"/>
        </w:rPr>
        <w:t xml:space="preserve"> </w:t>
      </w:r>
      <w:r w:rsidRPr="00624BFF">
        <w:rPr>
          <w:rFonts w:ascii="Arial" w:eastAsia="Arial" w:hAnsi="Arial" w:cs="Arial"/>
          <w:b/>
          <w:sz w:val="24"/>
          <w:szCs w:val="24"/>
        </w:rPr>
        <w:tab/>
      </w:r>
      <w:r w:rsidRPr="00624BFF">
        <w:rPr>
          <w:rFonts w:ascii="Arial" w:eastAsia="Arial" w:hAnsi="Arial" w:cs="Arial"/>
          <w:b/>
          <w:sz w:val="24"/>
          <w:szCs w:val="24"/>
        </w:rPr>
        <w:tab/>
      </w:r>
      <w:r w:rsidR="00351D1A" w:rsidRPr="00351D1A">
        <w:rPr>
          <w:rFonts w:ascii="Arial" w:eastAsia="Arial" w:hAnsi="Arial" w:cs="Arial"/>
          <w:sz w:val="24"/>
          <w:szCs w:val="24"/>
        </w:rPr>
        <w:t>1 New Street Square, London, EC4A 3PA</w:t>
      </w:r>
    </w:p>
    <w:p w14:paraId="7C57D2C6" w14:textId="77777777" w:rsidR="00156C3D" w:rsidRPr="00156C3D" w:rsidRDefault="00156C3D" w:rsidP="00156C3D">
      <w:pPr>
        <w:spacing w:line="240" w:lineRule="auto"/>
        <w:rPr>
          <w:rFonts w:ascii="Times New Roman" w:eastAsia="Times New Roman" w:hAnsi="Times New Roman"/>
          <w:sz w:val="24"/>
          <w:szCs w:val="24"/>
        </w:rPr>
      </w:pPr>
      <w:r w:rsidRPr="00156C3D">
        <w:rPr>
          <w:rFonts w:ascii="Arial" w:eastAsia="Times New Roman" w:hAnsi="Arial" w:cs="Arial"/>
          <w:color w:val="000000"/>
          <w:sz w:val="24"/>
          <w:szCs w:val="24"/>
        </w:rPr>
        <w:t>REGISTRATION NUMBER:</w:t>
      </w:r>
      <w:r w:rsidRPr="00156C3D">
        <w:rPr>
          <w:rFonts w:ascii="Arial" w:eastAsia="Times New Roman" w:hAnsi="Arial" w:cs="Arial"/>
          <w:b/>
          <w:bCs/>
          <w:color w:val="000000"/>
          <w:sz w:val="24"/>
          <w:szCs w:val="24"/>
        </w:rPr>
        <w:t xml:space="preserve"> </w:t>
      </w:r>
      <w:r w:rsidRPr="00156C3D">
        <w:rPr>
          <w:rFonts w:ascii="Arial" w:eastAsia="Times New Roman" w:hAnsi="Arial" w:cs="Arial"/>
          <w:b/>
          <w:bCs/>
          <w:color w:val="000000"/>
          <w:sz w:val="24"/>
          <w:szCs w:val="24"/>
        </w:rPr>
        <w:tab/>
      </w:r>
      <w:r w:rsidRPr="00156C3D">
        <w:rPr>
          <w:rFonts w:ascii="Arial" w:eastAsia="Times New Roman" w:hAnsi="Arial" w:cs="Arial"/>
          <w:color w:val="000000"/>
          <w:sz w:val="24"/>
          <w:szCs w:val="24"/>
        </w:rPr>
        <w:t>OC 303675</w:t>
      </w:r>
    </w:p>
    <w:p w14:paraId="503DE6D9" w14:textId="77777777" w:rsidR="00156C3D" w:rsidRPr="00156C3D" w:rsidRDefault="00156C3D" w:rsidP="00156C3D">
      <w:pPr>
        <w:spacing w:line="240" w:lineRule="auto"/>
        <w:rPr>
          <w:rFonts w:ascii="Times New Roman" w:eastAsia="Times New Roman" w:hAnsi="Times New Roman"/>
          <w:sz w:val="24"/>
          <w:szCs w:val="24"/>
        </w:rPr>
      </w:pPr>
      <w:r w:rsidRPr="00156C3D">
        <w:rPr>
          <w:rFonts w:ascii="Arial" w:eastAsia="Times New Roman" w:hAnsi="Arial" w:cs="Arial"/>
          <w:color w:val="000000"/>
          <w:sz w:val="24"/>
          <w:szCs w:val="24"/>
        </w:rPr>
        <w:t xml:space="preserve">DUNS NUMBER:       </w:t>
      </w:r>
      <w:r w:rsidRPr="00156C3D">
        <w:rPr>
          <w:rFonts w:ascii="Arial" w:eastAsia="Times New Roman" w:hAnsi="Arial" w:cs="Arial"/>
          <w:color w:val="000000"/>
          <w:sz w:val="24"/>
          <w:szCs w:val="24"/>
        </w:rPr>
        <w:tab/>
      </w:r>
      <w:r w:rsidRPr="00156C3D">
        <w:rPr>
          <w:rFonts w:ascii="Arial" w:eastAsia="Times New Roman" w:hAnsi="Arial" w:cs="Arial"/>
          <w:color w:val="000000"/>
          <w:sz w:val="24"/>
          <w:szCs w:val="24"/>
        </w:rPr>
        <w:tab/>
        <w:t>364807771</w:t>
      </w:r>
    </w:p>
    <w:p w14:paraId="71CDE27A" w14:textId="77777777" w:rsidR="00156C3D" w:rsidRPr="00156C3D" w:rsidRDefault="00156C3D" w:rsidP="00156C3D">
      <w:pPr>
        <w:spacing w:line="240" w:lineRule="auto"/>
        <w:rPr>
          <w:rFonts w:ascii="Times New Roman" w:eastAsia="Times New Roman" w:hAnsi="Times New Roman"/>
          <w:sz w:val="24"/>
          <w:szCs w:val="24"/>
        </w:rPr>
      </w:pPr>
      <w:r w:rsidRPr="00156C3D">
        <w:rPr>
          <w:rFonts w:ascii="Arial" w:eastAsia="Times New Roman" w:hAnsi="Arial" w:cs="Arial"/>
          <w:color w:val="000000"/>
          <w:sz w:val="24"/>
          <w:szCs w:val="24"/>
        </w:rPr>
        <w:t>SID4GOV ID:</w:t>
      </w:r>
      <w:r w:rsidRPr="00156C3D">
        <w:rPr>
          <w:rFonts w:ascii="Arial" w:eastAsia="Times New Roman" w:hAnsi="Arial" w:cs="Arial"/>
          <w:b/>
          <w:bCs/>
          <w:color w:val="000000"/>
          <w:sz w:val="24"/>
          <w:szCs w:val="24"/>
        </w:rPr>
        <w:t xml:space="preserve">                 </w:t>
      </w:r>
      <w:r w:rsidRPr="00156C3D">
        <w:rPr>
          <w:rFonts w:ascii="Arial" w:eastAsia="Times New Roman" w:hAnsi="Arial" w:cs="Arial"/>
          <w:b/>
          <w:bCs/>
          <w:color w:val="000000"/>
          <w:sz w:val="24"/>
          <w:szCs w:val="24"/>
        </w:rPr>
        <w:tab/>
      </w:r>
      <w:r w:rsidRPr="00156C3D">
        <w:rPr>
          <w:rFonts w:ascii="Arial" w:eastAsia="Times New Roman" w:hAnsi="Arial" w:cs="Arial"/>
          <w:b/>
          <w:bCs/>
          <w:color w:val="000000"/>
          <w:sz w:val="24"/>
          <w:szCs w:val="24"/>
        </w:rPr>
        <w:tab/>
      </w:r>
      <w:r w:rsidRPr="00156C3D">
        <w:rPr>
          <w:rFonts w:ascii="Arial" w:eastAsia="Times New Roman" w:hAnsi="Arial" w:cs="Arial"/>
          <w:color w:val="000000"/>
          <w:sz w:val="24"/>
          <w:szCs w:val="24"/>
        </w:rPr>
        <w:t>364807771</w:t>
      </w:r>
    </w:p>
    <w:p w14:paraId="00000011" w14:textId="77777777" w:rsidR="00831DCD" w:rsidRPr="00624BFF" w:rsidRDefault="00831DCD">
      <w:pPr>
        <w:rPr>
          <w:rFonts w:ascii="Arial" w:eastAsia="Arial" w:hAnsi="Arial" w:cs="Arial"/>
          <w:sz w:val="24"/>
          <w:szCs w:val="24"/>
        </w:rPr>
      </w:pPr>
    </w:p>
    <w:p w14:paraId="00000012" w14:textId="77777777" w:rsidR="00831DCD" w:rsidRPr="00624BFF" w:rsidRDefault="00D41168">
      <w:pPr>
        <w:spacing w:after="0" w:line="259" w:lineRule="auto"/>
        <w:rPr>
          <w:rFonts w:ascii="Arial" w:eastAsia="Arial" w:hAnsi="Arial" w:cs="Arial"/>
          <w:b/>
          <w:sz w:val="24"/>
          <w:szCs w:val="24"/>
        </w:rPr>
      </w:pPr>
      <w:r w:rsidRPr="00624BFF">
        <w:rPr>
          <w:rFonts w:ascii="Arial" w:eastAsia="Arial" w:hAnsi="Arial" w:cs="Arial"/>
          <w:b/>
          <w:sz w:val="24"/>
          <w:szCs w:val="24"/>
        </w:rPr>
        <w:t>APPLICABLE FRAMEWORK CONTRACT</w:t>
      </w:r>
    </w:p>
    <w:p w14:paraId="00000013" w14:textId="37BFA571" w:rsidR="00831DCD" w:rsidRDefault="00D41168">
      <w:pPr>
        <w:spacing w:after="0" w:line="259" w:lineRule="auto"/>
        <w:jc w:val="both"/>
        <w:rPr>
          <w:rFonts w:ascii="Arial" w:eastAsia="Arial" w:hAnsi="Arial" w:cs="Arial"/>
          <w:sz w:val="24"/>
          <w:szCs w:val="24"/>
        </w:rPr>
      </w:pPr>
      <w:r w:rsidRPr="00624BFF">
        <w:rPr>
          <w:rFonts w:ascii="Arial" w:eastAsia="Arial" w:hAnsi="Arial" w:cs="Arial"/>
          <w:sz w:val="24"/>
          <w:szCs w:val="24"/>
        </w:rPr>
        <w:t xml:space="preserve">This Order Form is for the provision of the Call-Off Deliverables and dated </w:t>
      </w:r>
      <w:r w:rsidR="00351D1A" w:rsidRPr="00DB43B6">
        <w:rPr>
          <w:rFonts w:ascii="Arial" w:eastAsia="Arial" w:hAnsi="Arial" w:cs="Arial"/>
          <w:sz w:val="24"/>
          <w:szCs w:val="24"/>
        </w:rPr>
        <w:t>31 January 2024</w:t>
      </w:r>
      <w:r w:rsidRPr="00DB43B6">
        <w:rPr>
          <w:rFonts w:ascii="Arial" w:eastAsia="Arial" w:hAnsi="Arial" w:cs="Arial"/>
          <w:sz w:val="24"/>
          <w:szCs w:val="24"/>
        </w:rPr>
        <w:t>.</w:t>
      </w:r>
    </w:p>
    <w:p w14:paraId="4E3AA642" w14:textId="77777777" w:rsidR="00DB43B6" w:rsidRPr="00624BFF" w:rsidRDefault="00DB43B6">
      <w:pPr>
        <w:spacing w:after="0" w:line="259" w:lineRule="auto"/>
        <w:jc w:val="both"/>
        <w:rPr>
          <w:rFonts w:ascii="Arial" w:eastAsia="Arial" w:hAnsi="Arial" w:cs="Arial"/>
          <w:sz w:val="24"/>
          <w:szCs w:val="24"/>
        </w:rPr>
      </w:pPr>
    </w:p>
    <w:p w14:paraId="00000014" w14:textId="77777777" w:rsidR="00831DCD" w:rsidRPr="00624BFF" w:rsidRDefault="00D41168">
      <w:pPr>
        <w:spacing w:after="0" w:line="259" w:lineRule="auto"/>
        <w:jc w:val="both"/>
        <w:rPr>
          <w:rFonts w:ascii="Arial" w:eastAsia="Arial" w:hAnsi="Arial" w:cs="Arial"/>
          <w:sz w:val="24"/>
          <w:szCs w:val="24"/>
        </w:rPr>
      </w:pPr>
      <w:bookmarkStart w:id="2" w:name="_heading=h.3dy6vkm" w:colFirst="0" w:colLast="0"/>
      <w:bookmarkEnd w:id="2"/>
      <w:r w:rsidRPr="00624BFF">
        <w:rPr>
          <w:rFonts w:ascii="Arial" w:eastAsia="Arial" w:hAnsi="Arial" w:cs="Arial"/>
          <w:sz w:val="24"/>
          <w:szCs w:val="24"/>
        </w:rPr>
        <w:t xml:space="preserve">It’s issued under the Framework Contract with the reference number RM6187 Management Consultancy Framework Three (MCF 3) for the Provision of PSFA Consultancy Support Arrangements. </w:t>
      </w:r>
    </w:p>
    <w:p w14:paraId="00000015" w14:textId="77777777" w:rsidR="00831DCD" w:rsidRPr="00624BFF" w:rsidRDefault="00831DCD">
      <w:pPr>
        <w:tabs>
          <w:tab w:val="left" w:pos="2257"/>
        </w:tabs>
        <w:spacing w:after="0" w:line="259" w:lineRule="auto"/>
        <w:rPr>
          <w:rFonts w:ascii="Arial" w:eastAsia="Arial" w:hAnsi="Arial" w:cs="Arial"/>
          <w:b/>
          <w:sz w:val="24"/>
          <w:szCs w:val="24"/>
        </w:rPr>
      </w:pPr>
      <w:bookmarkStart w:id="3" w:name="_heading=h.30j0zll" w:colFirst="0" w:colLast="0"/>
      <w:bookmarkEnd w:id="3"/>
    </w:p>
    <w:p w14:paraId="00000016" w14:textId="77777777" w:rsidR="00831DCD" w:rsidRPr="00624BFF" w:rsidRDefault="00D41168">
      <w:pPr>
        <w:tabs>
          <w:tab w:val="left" w:pos="2257"/>
        </w:tabs>
        <w:spacing w:after="0" w:line="259" w:lineRule="auto"/>
        <w:ind w:left="2880" w:hanging="2880"/>
        <w:rPr>
          <w:rFonts w:ascii="Arial" w:eastAsia="Arial" w:hAnsi="Arial" w:cs="Arial"/>
          <w:b/>
          <w:sz w:val="24"/>
          <w:szCs w:val="24"/>
        </w:rPr>
      </w:pPr>
      <w:r w:rsidRPr="00624BFF">
        <w:rPr>
          <w:rFonts w:ascii="Arial" w:eastAsia="Arial" w:hAnsi="Arial" w:cs="Arial"/>
          <w:b/>
          <w:sz w:val="24"/>
          <w:szCs w:val="24"/>
        </w:rPr>
        <w:t>CALL-OFF LOT:</w:t>
      </w:r>
    </w:p>
    <w:p w14:paraId="00000017" w14:textId="77777777" w:rsidR="00831DCD" w:rsidRPr="00624BFF" w:rsidRDefault="00D41168">
      <w:pPr>
        <w:tabs>
          <w:tab w:val="left" w:pos="2257"/>
        </w:tabs>
        <w:spacing w:after="0" w:line="259" w:lineRule="auto"/>
        <w:rPr>
          <w:rFonts w:ascii="Arial" w:hAnsi="Arial" w:cs="Arial"/>
        </w:rPr>
      </w:pPr>
      <w:bookmarkStart w:id="4" w:name="_heading=h.gjdgxs" w:colFirst="0" w:colLast="0"/>
      <w:bookmarkEnd w:id="4"/>
      <w:r w:rsidRPr="00624BFF">
        <w:rPr>
          <w:rFonts w:ascii="Arial" w:eastAsia="Arial" w:hAnsi="Arial" w:cs="Arial"/>
          <w:sz w:val="24"/>
          <w:szCs w:val="24"/>
        </w:rPr>
        <w:t>Lot 3 – Complex &amp; Transformation Services.</w:t>
      </w:r>
    </w:p>
    <w:p w14:paraId="00000018" w14:textId="77777777" w:rsidR="00831DCD" w:rsidRPr="00624BFF" w:rsidRDefault="00831DCD">
      <w:pPr>
        <w:tabs>
          <w:tab w:val="left" w:pos="2257"/>
        </w:tabs>
        <w:spacing w:after="0" w:line="259" w:lineRule="auto"/>
        <w:rPr>
          <w:rFonts w:ascii="Arial" w:eastAsia="Arial" w:hAnsi="Arial" w:cs="Arial"/>
          <w:b/>
          <w:sz w:val="24"/>
          <w:szCs w:val="24"/>
        </w:rPr>
      </w:pPr>
    </w:p>
    <w:p w14:paraId="00000019"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CALL-OFF INCORPORATED TERMS</w:t>
      </w:r>
    </w:p>
    <w:p w14:paraId="0000001A" w14:textId="77777777" w:rsidR="00831DCD" w:rsidRPr="00624BFF" w:rsidRDefault="00D41168">
      <w:pPr>
        <w:rPr>
          <w:rFonts w:ascii="Arial" w:eastAsia="Arial" w:hAnsi="Arial" w:cs="Arial"/>
          <w:sz w:val="24"/>
          <w:szCs w:val="24"/>
        </w:rPr>
      </w:pPr>
      <w:r w:rsidRPr="00624BFF">
        <w:rPr>
          <w:rFonts w:ascii="Arial" w:eastAsia="Arial" w:hAnsi="Arial" w:cs="Arial"/>
          <w:sz w:val="24"/>
          <w:szCs w:val="24"/>
        </w:rPr>
        <w:t>The following documents are incorporated into this Call-Off Contract. Where schedule numbers are missing we are not using those schedules. If the documents conflict, the following order of precedence applies:</w:t>
      </w:r>
    </w:p>
    <w:p w14:paraId="0000001B" w14:textId="77777777" w:rsidR="00831DCD" w:rsidRPr="00624BFF" w:rsidRDefault="00D41168">
      <w:pPr>
        <w:numPr>
          <w:ilvl w:val="0"/>
          <w:numId w:val="4"/>
        </w:numPr>
        <w:pBdr>
          <w:top w:val="nil"/>
          <w:left w:val="nil"/>
          <w:bottom w:val="nil"/>
          <w:right w:val="nil"/>
          <w:between w:val="nil"/>
        </w:pBdr>
        <w:spacing w:after="0"/>
        <w:rPr>
          <w:rFonts w:ascii="Arial" w:eastAsia="Arial" w:hAnsi="Arial" w:cs="Arial"/>
          <w:color w:val="000000"/>
          <w:sz w:val="24"/>
          <w:szCs w:val="24"/>
        </w:rPr>
      </w:pPr>
      <w:r w:rsidRPr="00624BFF">
        <w:rPr>
          <w:rFonts w:ascii="Arial" w:eastAsia="Arial" w:hAnsi="Arial" w:cs="Arial"/>
          <w:color w:val="000000"/>
          <w:sz w:val="24"/>
          <w:szCs w:val="24"/>
        </w:rPr>
        <w:t>This Order Form including the Call-Off Special Terms and Call-Off Special Schedules.</w:t>
      </w:r>
    </w:p>
    <w:p w14:paraId="0000001C" w14:textId="77777777" w:rsidR="00831DCD" w:rsidRPr="00624BFF" w:rsidRDefault="00D41168">
      <w:pPr>
        <w:numPr>
          <w:ilvl w:val="0"/>
          <w:numId w:val="4"/>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Joint Schedule 1(Definitions and Interpretation) RM6187</w:t>
      </w:r>
    </w:p>
    <w:p w14:paraId="0000001D" w14:textId="77777777" w:rsidR="00831DCD" w:rsidRPr="00624BFF" w:rsidRDefault="00D41168">
      <w:pPr>
        <w:keepNext/>
        <w:numPr>
          <w:ilvl w:val="0"/>
          <w:numId w:val="4"/>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The following Schedules in equal order of precedence:</w:t>
      </w:r>
      <w:r w:rsidRPr="00624BFF">
        <w:rPr>
          <w:rFonts w:ascii="Arial" w:hAnsi="Arial" w:cs="Arial"/>
        </w:rPr>
        <w:t xml:space="preserve">     </w:t>
      </w:r>
    </w:p>
    <w:p w14:paraId="0000001E" w14:textId="77777777" w:rsidR="00831DCD" w:rsidRPr="00624BFF" w:rsidRDefault="00831DCD">
      <w:pPr>
        <w:keepNext/>
        <w:pBdr>
          <w:top w:val="nil"/>
          <w:left w:val="nil"/>
          <w:bottom w:val="nil"/>
          <w:right w:val="nil"/>
          <w:between w:val="nil"/>
        </w:pBdr>
        <w:spacing w:after="0" w:line="259" w:lineRule="auto"/>
        <w:rPr>
          <w:rFonts w:ascii="Arial" w:eastAsia="Arial" w:hAnsi="Arial" w:cs="Arial"/>
          <w:color w:val="000000"/>
          <w:sz w:val="24"/>
          <w:szCs w:val="24"/>
        </w:rPr>
      </w:pPr>
    </w:p>
    <w:p w14:paraId="0000001F" w14:textId="77777777" w:rsidR="00831DCD" w:rsidRPr="00624BFF" w:rsidRDefault="00831DCD">
      <w:pPr>
        <w:spacing w:after="0" w:line="259" w:lineRule="auto"/>
        <w:jc w:val="both"/>
        <w:rPr>
          <w:rFonts w:ascii="Arial" w:eastAsia="Arial" w:hAnsi="Arial" w:cs="Arial"/>
          <w:color w:val="000000"/>
          <w:sz w:val="24"/>
          <w:szCs w:val="24"/>
        </w:rPr>
      </w:pPr>
    </w:p>
    <w:p w14:paraId="00000020" w14:textId="77777777" w:rsidR="00831DCD" w:rsidRPr="00624BFF" w:rsidRDefault="00831DCD">
      <w:pPr>
        <w:spacing w:after="0" w:line="259" w:lineRule="auto"/>
        <w:jc w:val="both"/>
        <w:rPr>
          <w:rFonts w:ascii="Arial" w:eastAsia="Arial" w:hAnsi="Arial" w:cs="Arial"/>
          <w:color w:val="000000"/>
          <w:sz w:val="24"/>
          <w:szCs w:val="24"/>
        </w:rPr>
      </w:pPr>
    </w:p>
    <w:p w14:paraId="00000021" w14:textId="3EA57FA7" w:rsidR="00831DCD" w:rsidRPr="00624BFF" w:rsidRDefault="00D41168">
      <w:pPr>
        <w:spacing w:after="0" w:line="259" w:lineRule="auto"/>
        <w:jc w:val="both"/>
        <w:rPr>
          <w:rFonts w:ascii="Arial" w:hAnsi="Arial" w:cs="Arial"/>
          <w:b/>
        </w:rPr>
      </w:pPr>
      <w:r w:rsidRPr="00624BFF">
        <w:rPr>
          <w:rFonts w:ascii="Arial" w:eastAsia="Arial" w:hAnsi="Arial" w:cs="Arial"/>
          <w:b/>
          <w:color w:val="000000"/>
          <w:sz w:val="24"/>
          <w:szCs w:val="24"/>
        </w:rPr>
        <w:t>Joint Schedules for RM6187</w:t>
      </w:r>
      <w:sdt>
        <w:sdtPr>
          <w:rPr>
            <w:rFonts w:ascii="Arial" w:hAnsi="Arial" w:cs="Arial"/>
          </w:rPr>
          <w:tag w:val="goog_rdk_2"/>
          <w:id w:val="304979665"/>
        </w:sdtPr>
        <w:sdtEndPr/>
        <w:sdtContent>
          <w:r w:rsidRPr="00624BFF">
            <w:rPr>
              <w:rFonts w:ascii="Arial" w:eastAsia="Arial" w:hAnsi="Arial" w:cs="Arial"/>
              <w:b/>
              <w:color w:val="000000"/>
              <w:sz w:val="24"/>
              <w:szCs w:val="24"/>
            </w:rPr>
            <w:t xml:space="preserve"> - CCCC23A07</w:t>
          </w:r>
        </w:sdtContent>
      </w:sdt>
      <w:r w:rsidRPr="00624BFF">
        <w:rPr>
          <w:rFonts w:ascii="Arial" w:hAnsi="Arial" w:cs="Arial"/>
          <w:b/>
        </w:rPr>
        <w:t xml:space="preserve">  </w:t>
      </w:r>
      <w:r w:rsidRPr="00624BFF">
        <w:rPr>
          <w:rFonts w:ascii="Arial" w:eastAsia="Arial" w:hAnsi="Arial" w:cs="Arial"/>
          <w:color w:val="000000"/>
          <w:sz w:val="24"/>
          <w:szCs w:val="24"/>
        </w:rPr>
        <w:tab/>
      </w:r>
    </w:p>
    <w:p w14:paraId="00000022" w14:textId="77777777" w:rsidR="00831DCD" w:rsidRPr="00624BFF" w:rsidRDefault="00831DCD">
      <w:pPr>
        <w:pBdr>
          <w:top w:val="nil"/>
          <w:left w:val="nil"/>
          <w:bottom w:val="nil"/>
          <w:right w:val="nil"/>
          <w:between w:val="nil"/>
        </w:pBdr>
        <w:spacing w:after="0"/>
        <w:rPr>
          <w:rFonts w:ascii="Arial" w:eastAsia="Arial" w:hAnsi="Arial" w:cs="Arial"/>
          <w:b/>
          <w:color w:val="000000"/>
          <w:sz w:val="24"/>
          <w:szCs w:val="24"/>
        </w:rPr>
      </w:pPr>
    </w:p>
    <w:p w14:paraId="00000023" w14:textId="77777777" w:rsidR="00831DCD" w:rsidRPr="00624BFF" w:rsidRDefault="00D41168">
      <w:pPr>
        <w:widowControl w:val="0"/>
        <w:numPr>
          <w:ilvl w:val="0"/>
          <w:numId w:val="7"/>
        </w:numPr>
        <w:pBdr>
          <w:top w:val="nil"/>
          <w:left w:val="nil"/>
          <w:bottom w:val="nil"/>
          <w:right w:val="nil"/>
          <w:between w:val="nil"/>
        </w:pBdr>
        <w:spacing w:after="0" w:line="240" w:lineRule="auto"/>
        <w:rPr>
          <w:rFonts w:ascii="Arial" w:eastAsia="Arial" w:hAnsi="Arial" w:cs="Arial"/>
          <w:color w:val="000000"/>
          <w:sz w:val="24"/>
          <w:szCs w:val="24"/>
        </w:rPr>
      </w:pPr>
      <w:r w:rsidRPr="00624BFF">
        <w:rPr>
          <w:rFonts w:ascii="Arial" w:eastAsia="Arial" w:hAnsi="Arial" w:cs="Arial"/>
          <w:color w:val="000000"/>
          <w:sz w:val="24"/>
          <w:szCs w:val="24"/>
        </w:rPr>
        <w:t xml:space="preserve">Joint Schedule 1 (Definitions) </w:t>
      </w:r>
    </w:p>
    <w:p w14:paraId="00000024" w14:textId="77777777" w:rsidR="00831DCD" w:rsidRPr="00624BFF" w:rsidRDefault="00D41168">
      <w:pPr>
        <w:widowControl w:val="0"/>
        <w:numPr>
          <w:ilvl w:val="0"/>
          <w:numId w:val="7"/>
        </w:numPr>
        <w:pBdr>
          <w:top w:val="nil"/>
          <w:left w:val="nil"/>
          <w:bottom w:val="nil"/>
          <w:right w:val="nil"/>
          <w:between w:val="nil"/>
        </w:pBdr>
        <w:spacing w:after="0" w:line="240" w:lineRule="auto"/>
        <w:rPr>
          <w:rFonts w:ascii="Arial" w:eastAsia="Arial" w:hAnsi="Arial" w:cs="Arial"/>
          <w:color w:val="000000"/>
          <w:sz w:val="24"/>
          <w:szCs w:val="24"/>
        </w:rPr>
      </w:pPr>
      <w:r w:rsidRPr="00624BFF">
        <w:rPr>
          <w:rFonts w:ascii="Arial" w:eastAsia="Arial" w:hAnsi="Arial" w:cs="Arial"/>
          <w:color w:val="000000"/>
          <w:sz w:val="24"/>
          <w:szCs w:val="24"/>
        </w:rPr>
        <w:t xml:space="preserve">Joint Schedule 2 (Variation Form) </w:t>
      </w:r>
    </w:p>
    <w:p w14:paraId="00000025" w14:textId="77777777" w:rsidR="00831DCD" w:rsidRPr="00624BFF" w:rsidRDefault="00D41168">
      <w:pPr>
        <w:widowControl w:val="0"/>
        <w:numPr>
          <w:ilvl w:val="0"/>
          <w:numId w:val="7"/>
        </w:numPr>
        <w:pBdr>
          <w:top w:val="nil"/>
          <w:left w:val="nil"/>
          <w:bottom w:val="nil"/>
          <w:right w:val="nil"/>
          <w:between w:val="nil"/>
        </w:pBdr>
        <w:spacing w:after="0" w:line="240" w:lineRule="auto"/>
        <w:rPr>
          <w:rFonts w:ascii="Arial" w:eastAsia="Arial" w:hAnsi="Arial" w:cs="Arial"/>
          <w:color w:val="000000"/>
          <w:sz w:val="24"/>
          <w:szCs w:val="24"/>
        </w:rPr>
      </w:pPr>
      <w:r w:rsidRPr="00624BFF">
        <w:rPr>
          <w:rFonts w:ascii="Arial" w:eastAsia="Arial" w:hAnsi="Arial" w:cs="Arial"/>
          <w:color w:val="000000"/>
          <w:sz w:val="24"/>
          <w:szCs w:val="24"/>
        </w:rPr>
        <w:t xml:space="preserve">Joint Schedule 3 (Insurance Requirements) </w:t>
      </w:r>
    </w:p>
    <w:p w14:paraId="00000026" w14:textId="77777777" w:rsidR="00831DCD" w:rsidRPr="00624BFF" w:rsidRDefault="00D41168">
      <w:pPr>
        <w:widowControl w:val="0"/>
        <w:numPr>
          <w:ilvl w:val="0"/>
          <w:numId w:val="7"/>
        </w:numPr>
        <w:pBdr>
          <w:top w:val="nil"/>
          <w:left w:val="nil"/>
          <w:bottom w:val="nil"/>
          <w:right w:val="nil"/>
          <w:between w:val="nil"/>
        </w:pBdr>
        <w:spacing w:after="0" w:line="240" w:lineRule="auto"/>
        <w:rPr>
          <w:rFonts w:ascii="Arial" w:eastAsia="Arial" w:hAnsi="Arial" w:cs="Arial"/>
          <w:color w:val="000000"/>
          <w:sz w:val="24"/>
          <w:szCs w:val="24"/>
        </w:rPr>
      </w:pPr>
      <w:r w:rsidRPr="00624BFF">
        <w:rPr>
          <w:rFonts w:ascii="Arial" w:eastAsia="Arial" w:hAnsi="Arial" w:cs="Arial"/>
          <w:color w:val="000000"/>
          <w:sz w:val="24"/>
          <w:szCs w:val="24"/>
        </w:rPr>
        <w:t>Joint Schedule 4 (Commercially Sensitive Information)</w:t>
      </w:r>
    </w:p>
    <w:p w14:paraId="00000027" w14:textId="77777777" w:rsidR="00831DCD" w:rsidRPr="00624BFF" w:rsidRDefault="00D41168">
      <w:pPr>
        <w:widowControl w:val="0"/>
        <w:numPr>
          <w:ilvl w:val="0"/>
          <w:numId w:val="7"/>
        </w:numPr>
        <w:pBdr>
          <w:top w:val="nil"/>
          <w:left w:val="nil"/>
          <w:bottom w:val="nil"/>
          <w:right w:val="nil"/>
          <w:between w:val="nil"/>
        </w:pBdr>
        <w:spacing w:after="0" w:line="240" w:lineRule="auto"/>
        <w:rPr>
          <w:rFonts w:ascii="Arial" w:eastAsia="Arial" w:hAnsi="Arial" w:cs="Arial"/>
          <w:color w:val="000000"/>
          <w:sz w:val="24"/>
          <w:szCs w:val="24"/>
        </w:rPr>
      </w:pPr>
      <w:r w:rsidRPr="00624BFF">
        <w:rPr>
          <w:rFonts w:ascii="Arial" w:eastAsia="Arial" w:hAnsi="Arial" w:cs="Arial"/>
          <w:color w:val="000000"/>
          <w:sz w:val="24"/>
          <w:szCs w:val="24"/>
        </w:rPr>
        <w:t xml:space="preserve">Joint Schedule 5 (Corporate Social Responsibility) </w:t>
      </w:r>
    </w:p>
    <w:p w14:paraId="00000028" w14:textId="2905A3FD" w:rsidR="00831DCD" w:rsidRPr="00624BFF" w:rsidRDefault="00D41168">
      <w:pPr>
        <w:widowControl w:val="0"/>
        <w:numPr>
          <w:ilvl w:val="0"/>
          <w:numId w:val="7"/>
        </w:numPr>
        <w:pBdr>
          <w:top w:val="nil"/>
          <w:left w:val="nil"/>
          <w:bottom w:val="nil"/>
          <w:right w:val="nil"/>
          <w:between w:val="nil"/>
        </w:pBdr>
        <w:spacing w:after="0" w:line="240" w:lineRule="auto"/>
        <w:rPr>
          <w:rFonts w:ascii="Arial" w:eastAsia="Arial" w:hAnsi="Arial" w:cs="Arial"/>
          <w:color w:val="000000"/>
          <w:sz w:val="24"/>
          <w:szCs w:val="24"/>
        </w:rPr>
      </w:pPr>
      <w:r w:rsidRPr="00624BFF">
        <w:rPr>
          <w:rFonts w:ascii="Arial" w:eastAsia="Arial" w:hAnsi="Arial" w:cs="Arial"/>
          <w:color w:val="000000"/>
          <w:sz w:val="24"/>
          <w:szCs w:val="24"/>
          <w:highlight w:val="white"/>
        </w:rPr>
        <w:t>Joint Schedule 6 (Key Subcontractors)</w:t>
      </w:r>
      <w:r w:rsidR="00124B94">
        <w:rPr>
          <w:rFonts w:ascii="Arial" w:eastAsia="Arial" w:hAnsi="Arial" w:cs="Arial"/>
          <w:color w:val="000000"/>
          <w:sz w:val="24"/>
          <w:szCs w:val="24"/>
          <w:highlight w:val="white"/>
        </w:rPr>
        <w:t xml:space="preserve"> NOT USED</w:t>
      </w:r>
      <w:r w:rsidRPr="00624BFF">
        <w:rPr>
          <w:rFonts w:ascii="Arial" w:eastAsia="Arial" w:hAnsi="Arial" w:cs="Arial"/>
          <w:color w:val="000000"/>
          <w:sz w:val="24"/>
          <w:szCs w:val="24"/>
          <w:highlight w:val="white"/>
        </w:rPr>
        <w:t xml:space="preserve"> </w:t>
      </w:r>
      <w:r w:rsidRPr="00624BFF">
        <w:rPr>
          <w:rFonts w:ascii="Arial" w:eastAsia="Arial" w:hAnsi="Arial" w:cs="Arial"/>
          <w:color w:val="000000"/>
          <w:sz w:val="24"/>
          <w:szCs w:val="24"/>
          <w:highlight w:val="white"/>
        </w:rPr>
        <w:tab/>
      </w:r>
      <w:r w:rsidRPr="00624BFF">
        <w:rPr>
          <w:rFonts w:ascii="Arial" w:eastAsia="Arial" w:hAnsi="Arial" w:cs="Arial"/>
          <w:color w:val="000000"/>
          <w:sz w:val="24"/>
          <w:szCs w:val="24"/>
          <w:highlight w:val="white"/>
        </w:rPr>
        <w:tab/>
      </w:r>
      <w:r w:rsidRPr="00624BFF">
        <w:rPr>
          <w:rFonts w:ascii="Arial" w:eastAsia="Arial" w:hAnsi="Arial" w:cs="Arial"/>
          <w:color w:val="000000"/>
          <w:sz w:val="24"/>
          <w:szCs w:val="24"/>
          <w:highlight w:val="white"/>
        </w:rPr>
        <w:tab/>
      </w:r>
    </w:p>
    <w:p w14:paraId="29564D31" w14:textId="37885870" w:rsidR="00CD46D1" w:rsidRPr="00CD46D1" w:rsidRDefault="00D41168">
      <w:pPr>
        <w:widowControl w:val="0"/>
        <w:numPr>
          <w:ilvl w:val="0"/>
          <w:numId w:val="7"/>
        </w:numPr>
        <w:pBdr>
          <w:top w:val="nil"/>
          <w:left w:val="nil"/>
          <w:bottom w:val="nil"/>
          <w:right w:val="nil"/>
          <w:between w:val="nil"/>
        </w:pBdr>
        <w:spacing w:after="0" w:line="240" w:lineRule="auto"/>
        <w:rPr>
          <w:rFonts w:ascii="Arial" w:eastAsia="Arial" w:hAnsi="Arial" w:cs="Arial"/>
          <w:color w:val="000000"/>
          <w:sz w:val="24"/>
          <w:szCs w:val="24"/>
        </w:rPr>
      </w:pPr>
      <w:r w:rsidRPr="00624BFF">
        <w:rPr>
          <w:rFonts w:ascii="Arial" w:eastAsia="Arial" w:hAnsi="Arial" w:cs="Arial"/>
          <w:color w:val="000000"/>
          <w:sz w:val="24"/>
          <w:szCs w:val="24"/>
          <w:highlight w:val="white"/>
        </w:rPr>
        <w:t>Joint Schedule 7 (Financial Difficulties)</w:t>
      </w:r>
      <w:r w:rsidR="00124B94">
        <w:rPr>
          <w:rFonts w:ascii="Arial" w:eastAsia="Arial" w:hAnsi="Arial" w:cs="Arial"/>
          <w:color w:val="000000"/>
          <w:sz w:val="24"/>
          <w:szCs w:val="24"/>
          <w:highlight w:val="white"/>
        </w:rPr>
        <w:t xml:space="preserve"> </w:t>
      </w:r>
      <w:r w:rsidR="00124B94">
        <w:rPr>
          <w:rFonts w:ascii="Arial" w:eastAsia="Arial" w:hAnsi="Arial" w:cs="Arial"/>
          <w:color w:val="000000"/>
          <w:sz w:val="24"/>
          <w:szCs w:val="24"/>
          <w:highlight w:val="white"/>
        </w:rPr>
        <w:t>NOT USED</w:t>
      </w:r>
    </w:p>
    <w:p w14:paraId="00000029" w14:textId="04B58F71" w:rsidR="00831DCD" w:rsidRPr="00624BFF" w:rsidRDefault="00CD46D1">
      <w:pPr>
        <w:widowControl w:val="0"/>
        <w:numPr>
          <w:ilvl w:val="0"/>
          <w:numId w:val="7"/>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highlight w:val="white"/>
        </w:rPr>
        <w:t xml:space="preserve">Joint Schedule 8 (Guarantee) </w:t>
      </w:r>
      <w:r w:rsidR="00124B94">
        <w:rPr>
          <w:rFonts w:ascii="Arial" w:eastAsia="Arial" w:hAnsi="Arial" w:cs="Arial"/>
          <w:color w:val="000000"/>
          <w:sz w:val="24"/>
          <w:szCs w:val="24"/>
          <w:highlight w:val="white"/>
        </w:rPr>
        <w:t>NOT USED</w:t>
      </w:r>
      <w:r w:rsidR="00D41168" w:rsidRPr="00624BFF">
        <w:rPr>
          <w:rFonts w:ascii="Arial" w:eastAsia="Arial" w:hAnsi="Arial" w:cs="Arial"/>
          <w:color w:val="000000"/>
          <w:sz w:val="24"/>
          <w:szCs w:val="24"/>
          <w:highlight w:val="white"/>
        </w:rPr>
        <w:tab/>
        <w:t xml:space="preserve"> </w:t>
      </w:r>
      <w:r w:rsidR="00D41168" w:rsidRPr="00624BFF">
        <w:rPr>
          <w:rFonts w:ascii="Arial" w:eastAsia="Arial" w:hAnsi="Arial" w:cs="Arial"/>
          <w:color w:val="000000"/>
          <w:sz w:val="24"/>
          <w:szCs w:val="24"/>
          <w:highlight w:val="white"/>
        </w:rPr>
        <w:tab/>
      </w:r>
      <w:r w:rsidR="00D41168" w:rsidRPr="00624BFF">
        <w:rPr>
          <w:rFonts w:ascii="Arial" w:eastAsia="Arial" w:hAnsi="Arial" w:cs="Arial"/>
          <w:color w:val="000000"/>
          <w:sz w:val="24"/>
          <w:szCs w:val="24"/>
          <w:highlight w:val="white"/>
        </w:rPr>
        <w:tab/>
      </w:r>
    </w:p>
    <w:p w14:paraId="0000002A" w14:textId="4884540D" w:rsidR="00831DCD" w:rsidRPr="00624BFF" w:rsidRDefault="00D41168">
      <w:pPr>
        <w:widowControl w:val="0"/>
        <w:numPr>
          <w:ilvl w:val="0"/>
          <w:numId w:val="7"/>
        </w:numPr>
        <w:pBdr>
          <w:top w:val="nil"/>
          <w:left w:val="nil"/>
          <w:bottom w:val="nil"/>
          <w:right w:val="nil"/>
          <w:between w:val="nil"/>
        </w:pBdr>
        <w:spacing w:after="0" w:line="240" w:lineRule="auto"/>
        <w:rPr>
          <w:rFonts w:ascii="Arial" w:eastAsia="Arial" w:hAnsi="Arial" w:cs="Arial"/>
          <w:color w:val="000000"/>
          <w:sz w:val="24"/>
          <w:szCs w:val="24"/>
        </w:rPr>
      </w:pPr>
      <w:r w:rsidRPr="00624BFF">
        <w:rPr>
          <w:rFonts w:ascii="Arial" w:eastAsia="Arial" w:hAnsi="Arial" w:cs="Arial"/>
          <w:color w:val="000000"/>
          <w:sz w:val="24"/>
          <w:szCs w:val="24"/>
          <w:highlight w:val="white"/>
        </w:rPr>
        <w:t>Joint Schedule 9 (Minimum Standards of Reliability)</w:t>
      </w:r>
      <w:r w:rsidR="00124B94">
        <w:rPr>
          <w:rFonts w:ascii="Arial" w:eastAsia="Arial" w:hAnsi="Arial" w:cs="Arial"/>
          <w:color w:val="000000"/>
          <w:sz w:val="24"/>
          <w:szCs w:val="24"/>
          <w:highlight w:val="white"/>
        </w:rPr>
        <w:t xml:space="preserve"> </w:t>
      </w:r>
      <w:r w:rsidR="00124B94">
        <w:rPr>
          <w:rFonts w:ascii="Arial" w:eastAsia="Arial" w:hAnsi="Arial" w:cs="Arial"/>
          <w:color w:val="000000"/>
          <w:sz w:val="24"/>
          <w:szCs w:val="24"/>
          <w:highlight w:val="white"/>
        </w:rPr>
        <w:t>NOT USED</w:t>
      </w:r>
      <w:r w:rsidRPr="00624BFF">
        <w:rPr>
          <w:rFonts w:ascii="Arial" w:eastAsia="Arial" w:hAnsi="Arial" w:cs="Arial"/>
          <w:color w:val="000000"/>
          <w:sz w:val="24"/>
          <w:szCs w:val="24"/>
          <w:highlight w:val="white"/>
        </w:rPr>
        <w:t xml:space="preserve"> </w:t>
      </w:r>
      <w:r w:rsidRPr="00624BFF">
        <w:rPr>
          <w:rFonts w:ascii="Arial" w:eastAsia="Arial" w:hAnsi="Arial" w:cs="Arial"/>
          <w:color w:val="000000"/>
          <w:sz w:val="24"/>
          <w:szCs w:val="24"/>
          <w:highlight w:val="white"/>
        </w:rPr>
        <w:tab/>
      </w:r>
    </w:p>
    <w:p w14:paraId="0000002B" w14:textId="77777777" w:rsidR="00831DCD" w:rsidRPr="00624BFF" w:rsidRDefault="00D41168">
      <w:pPr>
        <w:widowControl w:val="0"/>
        <w:numPr>
          <w:ilvl w:val="0"/>
          <w:numId w:val="7"/>
        </w:numPr>
        <w:pBdr>
          <w:top w:val="nil"/>
          <w:left w:val="nil"/>
          <w:bottom w:val="nil"/>
          <w:right w:val="nil"/>
          <w:between w:val="nil"/>
        </w:pBdr>
        <w:spacing w:after="0" w:line="240" w:lineRule="auto"/>
        <w:rPr>
          <w:rFonts w:ascii="Arial" w:eastAsia="Arial" w:hAnsi="Arial" w:cs="Arial"/>
          <w:color w:val="000000"/>
          <w:sz w:val="24"/>
          <w:szCs w:val="24"/>
        </w:rPr>
      </w:pPr>
      <w:r w:rsidRPr="00624BFF">
        <w:rPr>
          <w:rFonts w:ascii="Arial" w:eastAsia="Arial" w:hAnsi="Arial" w:cs="Arial"/>
          <w:color w:val="000000"/>
          <w:sz w:val="24"/>
          <w:szCs w:val="24"/>
        </w:rPr>
        <w:t xml:space="preserve">Joint Schedule 10 (Rectification Plan) </w:t>
      </w:r>
      <w:r w:rsidRPr="00624BFF">
        <w:rPr>
          <w:rFonts w:ascii="Arial" w:eastAsia="Arial" w:hAnsi="Arial" w:cs="Arial"/>
          <w:color w:val="000000"/>
          <w:sz w:val="24"/>
          <w:szCs w:val="24"/>
        </w:rPr>
        <w:tab/>
      </w:r>
      <w:r w:rsidRPr="00624BFF">
        <w:rPr>
          <w:rFonts w:ascii="Arial" w:eastAsia="Arial" w:hAnsi="Arial" w:cs="Arial"/>
          <w:color w:val="000000"/>
          <w:sz w:val="24"/>
          <w:szCs w:val="24"/>
        </w:rPr>
        <w:tab/>
      </w:r>
    </w:p>
    <w:p w14:paraId="0000002C" w14:textId="77777777" w:rsidR="00831DCD" w:rsidRPr="00624BFF" w:rsidRDefault="00D41168">
      <w:pPr>
        <w:widowControl w:val="0"/>
        <w:numPr>
          <w:ilvl w:val="0"/>
          <w:numId w:val="7"/>
        </w:numPr>
        <w:pBdr>
          <w:top w:val="nil"/>
          <w:left w:val="nil"/>
          <w:bottom w:val="nil"/>
          <w:right w:val="nil"/>
          <w:between w:val="nil"/>
        </w:pBdr>
        <w:spacing w:after="0" w:line="240" w:lineRule="auto"/>
        <w:rPr>
          <w:rFonts w:ascii="Arial" w:eastAsia="Arial" w:hAnsi="Arial" w:cs="Arial"/>
          <w:color w:val="000000"/>
          <w:sz w:val="24"/>
          <w:szCs w:val="24"/>
        </w:rPr>
      </w:pPr>
      <w:r w:rsidRPr="00624BFF">
        <w:rPr>
          <w:rFonts w:ascii="Arial" w:eastAsia="Arial" w:hAnsi="Arial" w:cs="Arial"/>
          <w:color w:val="000000"/>
          <w:sz w:val="24"/>
          <w:szCs w:val="24"/>
        </w:rPr>
        <w:t>Joint Schedule 11 (Processing Data)</w:t>
      </w:r>
    </w:p>
    <w:p w14:paraId="0000002D" w14:textId="77777777" w:rsidR="00831DCD" w:rsidRPr="00624BFF" w:rsidRDefault="00831DCD">
      <w:pPr>
        <w:pBdr>
          <w:top w:val="nil"/>
          <w:left w:val="nil"/>
          <w:bottom w:val="nil"/>
          <w:right w:val="nil"/>
          <w:between w:val="nil"/>
        </w:pBdr>
        <w:spacing w:after="0"/>
        <w:rPr>
          <w:rFonts w:ascii="Arial" w:eastAsia="Arial" w:hAnsi="Arial" w:cs="Arial"/>
          <w:b/>
          <w:color w:val="000000"/>
          <w:sz w:val="24"/>
          <w:szCs w:val="24"/>
        </w:rPr>
      </w:pPr>
    </w:p>
    <w:p w14:paraId="0000002E" w14:textId="77777777" w:rsidR="00831DCD" w:rsidRPr="00624BFF" w:rsidRDefault="00831DCD">
      <w:pPr>
        <w:pBdr>
          <w:top w:val="nil"/>
          <w:left w:val="nil"/>
          <w:bottom w:val="nil"/>
          <w:right w:val="nil"/>
          <w:between w:val="nil"/>
        </w:pBdr>
        <w:spacing w:after="0"/>
        <w:rPr>
          <w:rFonts w:ascii="Arial" w:eastAsia="Arial" w:hAnsi="Arial" w:cs="Arial"/>
          <w:b/>
          <w:color w:val="000000"/>
          <w:sz w:val="24"/>
          <w:szCs w:val="24"/>
        </w:rPr>
      </w:pPr>
    </w:p>
    <w:p w14:paraId="0000002F" w14:textId="687B75B1" w:rsidR="00831DCD" w:rsidRPr="00624BFF" w:rsidRDefault="00D41168">
      <w:pPr>
        <w:pBdr>
          <w:top w:val="nil"/>
          <w:left w:val="nil"/>
          <w:bottom w:val="nil"/>
          <w:right w:val="nil"/>
          <w:between w:val="nil"/>
        </w:pBdr>
        <w:spacing w:after="0"/>
        <w:rPr>
          <w:rFonts w:ascii="Arial" w:eastAsia="Arial" w:hAnsi="Arial" w:cs="Arial"/>
          <w:b/>
          <w:color w:val="000000"/>
          <w:sz w:val="24"/>
          <w:szCs w:val="24"/>
        </w:rPr>
      </w:pPr>
      <w:r w:rsidRPr="00624BFF">
        <w:rPr>
          <w:rFonts w:ascii="Arial" w:eastAsia="Arial" w:hAnsi="Arial" w:cs="Arial"/>
          <w:b/>
          <w:color w:val="000000"/>
          <w:sz w:val="24"/>
          <w:szCs w:val="24"/>
        </w:rPr>
        <w:t>Call-Off Schedules</w:t>
      </w:r>
      <w:r w:rsidRPr="00624BFF">
        <w:rPr>
          <w:rFonts w:ascii="Arial" w:eastAsia="Arial" w:hAnsi="Arial" w:cs="Arial"/>
          <w:b/>
          <w:color w:val="000000"/>
          <w:sz w:val="24"/>
          <w:szCs w:val="24"/>
        </w:rPr>
        <w:tab/>
        <w:t>for RM6187 - CCCC23A07</w:t>
      </w:r>
      <w:r w:rsidRPr="00624BFF">
        <w:rPr>
          <w:rFonts w:ascii="Arial" w:eastAsia="Arial" w:hAnsi="Arial" w:cs="Arial"/>
          <w:b/>
          <w:color w:val="000000"/>
          <w:sz w:val="24"/>
          <w:szCs w:val="24"/>
        </w:rPr>
        <w:tab/>
      </w:r>
    </w:p>
    <w:p w14:paraId="00000030" w14:textId="77777777"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Call-Off Schedule 1 (Transparency Reports)</w:t>
      </w:r>
    </w:p>
    <w:p w14:paraId="00000031" w14:textId="77777777"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Call-Off Schedule 3 (Continuous Improvement)</w:t>
      </w:r>
    </w:p>
    <w:p w14:paraId="00000032" w14:textId="77777777"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highlight w:val="white"/>
        </w:rPr>
        <w:t>Call-Off Schedule 4 (Call-Off Tender)</w:t>
      </w:r>
    </w:p>
    <w:p w14:paraId="00000033" w14:textId="77777777"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Call-Off Schedule 5 (Pricing Details)</w:t>
      </w:r>
      <w:r w:rsidRPr="00624BFF">
        <w:rPr>
          <w:rFonts w:ascii="Arial" w:eastAsia="Arial" w:hAnsi="Arial" w:cs="Arial"/>
          <w:color w:val="000000"/>
          <w:sz w:val="24"/>
          <w:szCs w:val="24"/>
        </w:rPr>
        <w:tab/>
      </w:r>
      <w:r w:rsidRPr="00624BFF">
        <w:rPr>
          <w:rFonts w:ascii="Arial" w:eastAsia="Arial" w:hAnsi="Arial" w:cs="Arial"/>
          <w:color w:val="000000"/>
          <w:sz w:val="24"/>
          <w:szCs w:val="24"/>
        </w:rPr>
        <w:tab/>
      </w:r>
      <w:r w:rsidRPr="00624BFF">
        <w:rPr>
          <w:rFonts w:ascii="Arial" w:eastAsia="Arial" w:hAnsi="Arial" w:cs="Arial"/>
          <w:color w:val="000000"/>
          <w:sz w:val="24"/>
          <w:szCs w:val="24"/>
        </w:rPr>
        <w:tab/>
      </w:r>
      <w:r w:rsidRPr="00624BFF">
        <w:rPr>
          <w:rFonts w:ascii="Arial" w:eastAsia="Arial" w:hAnsi="Arial" w:cs="Arial"/>
          <w:color w:val="000000"/>
          <w:sz w:val="24"/>
          <w:szCs w:val="24"/>
        </w:rPr>
        <w:tab/>
      </w:r>
      <w:r w:rsidRPr="00624BFF">
        <w:rPr>
          <w:rFonts w:ascii="Arial" w:eastAsia="Arial" w:hAnsi="Arial" w:cs="Arial"/>
          <w:color w:val="000000"/>
          <w:sz w:val="24"/>
          <w:szCs w:val="24"/>
        </w:rPr>
        <w:tab/>
      </w:r>
      <w:r w:rsidRPr="00624BFF">
        <w:rPr>
          <w:rFonts w:ascii="Arial" w:eastAsia="Arial" w:hAnsi="Arial" w:cs="Arial"/>
          <w:color w:val="000000"/>
          <w:sz w:val="24"/>
          <w:szCs w:val="24"/>
        </w:rPr>
        <w:tab/>
        <w:t xml:space="preserve"> </w:t>
      </w:r>
    </w:p>
    <w:p w14:paraId="00000034" w14:textId="77777777"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Call-Off Schedule 7 (Key Supplier Staff)</w:t>
      </w:r>
      <w:r w:rsidRPr="00624BFF">
        <w:rPr>
          <w:rFonts w:ascii="Arial" w:eastAsia="Arial" w:hAnsi="Arial" w:cs="Arial"/>
          <w:color w:val="000000"/>
          <w:sz w:val="24"/>
          <w:szCs w:val="24"/>
        </w:rPr>
        <w:tab/>
      </w:r>
      <w:r w:rsidRPr="00624BFF">
        <w:rPr>
          <w:rFonts w:ascii="Arial" w:eastAsia="Arial" w:hAnsi="Arial" w:cs="Arial"/>
          <w:color w:val="000000"/>
          <w:sz w:val="24"/>
          <w:szCs w:val="24"/>
        </w:rPr>
        <w:tab/>
        <w:t xml:space="preserve"> </w:t>
      </w:r>
      <w:r w:rsidRPr="00624BFF">
        <w:rPr>
          <w:rFonts w:ascii="Arial" w:eastAsia="Arial" w:hAnsi="Arial" w:cs="Arial"/>
          <w:color w:val="000000"/>
          <w:sz w:val="24"/>
          <w:szCs w:val="24"/>
        </w:rPr>
        <w:tab/>
      </w:r>
      <w:r w:rsidRPr="00624BFF">
        <w:rPr>
          <w:rFonts w:ascii="Arial" w:eastAsia="Arial" w:hAnsi="Arial" w:cs="Arial"/>
          <w:color w:val="000000"/>
          <w:sz w:val="24"/>
          <w:szCs w:val="24"/>
        </w:rPr>
        <w:tab/>
        <w:t xml:space="preserve"> </w:t>
      </w:r>
    </w:p>
    <w:p w14:paraId="00000035" w14:textId="77777777"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Call-Off Schedule 8 (Business Continuity and Disaster Recovery)</w:t>
      </w:r>
    </w:p>
    <w:p w14:paraId="00000036" w14:textId="77777777"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Call-Off Schedule 9 (Security)</w:t>
      </w:r>
      <w:r w:rsidRPr="00624BFF">
        <w:rPr>
          <w:rFonts w:ascii="Arial" w:eastAsia="Arial" w:hAnsi="Arial" w:cs="Arial"/>
          <w:color w:val="000000"/>
          <w:sz w:val="24"/>
          <w:szCs w:val="24"/>
        </w:rPr>
        <w:tab/>
      </w:r>
      <w:r w:rsidRPr="00624BFF">
        <w:rPr>
          <w:rFonts w:ascii="Arial" w:eastAsia="Arial" w:hAnsi="Arial" w:cs="Arial"/>
          <w:color w:val="000000"/>
          <w:sz w:val="24"/>
          <w:szCs w:val="24"/>
        </w:rPr>
        <w:tab/>
        <w:t xml:space="preserve"> </w:t>
      </w:r>
      <w:r w:rsidRPr="00624BFF">
        <w:rPr>
          <w:rFonts w:ascii="Arial" w:eastAsia="Arial" w:hAnsi="Arial" w:cs="Arial"/>
          <w:color w:val="000000"/>
          <w:sz w:val="24"/>
          <w:szCs w:val="24"/>
        </w:rPr>
        <w:tab/>
      </w:r>
      <w:r w:rsidRPr="00624BFF">
        <w:rPr>
          <w:rFonts w:ascii="Arial" w:eastAsia="Arial" w:hAnsi="Arial" w:cs="Arial"/>
          <w:color w:val="000000"/>
          <w:sz w:val="24"/>
          <w:szCs w:val="24"/>
        </w:rPr>
        <w:tab/>
        <w:t xml:space="preserve">  </w:t>
      </w:r>
      <w:r w:rsidRPr="00624BFF">
        <w:rPr>
          <w:rFonts w:ascii="Arial" w:eastAsia="Arial" w:hAnsi="Arial" w:cs="Arial"/>
          <w:color w:val="000000"/>
          <w:sz w:val="24"/>
          <w:szCs w:val="24"/>
        </w:rPr>
        <w:tab/>
      </w:r>
      <w:r w:rsidRPr="00624BFF">
        <w:rPr>
          <w:rFonts w:ascii="Arial" w:eastAsia="Arial" w:hAnsi="Arial" w:cs="Arial"/>
          <w:color w:val="000000"/>
          <w:sz w:val="24"/>
          <w:szCs w:val="24"/>
        </w:rPr>
        <w:tab/>
        <w:t xml:space="preserve"> </w:t>
      </w:r>
    </w:p>
    <w:p w14:paraId="00000037" w14:textId="77777777"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 xml:space="preserve">Call-Off Schedule 10 (Exit Management) </w:t>
      </w:r>
      <w:r w:rsidRPr="00624BFF">
        <w:rPr>
          <w:rFonts w:ascii="Arial" w:eastAsia="Arial" w:hAnsi="Arial" w:cs="Arial"/>
          <w:color w:val="000000"/>
          <w:sz w:val="24"/>
          <w:szCs w:val="24"/>
        </w:rPr>
        <w:tab/>
      </w:r>
      <w:r w:rsidRPr="00624BFF">
        <w:rPr>
          <w:rFonts w:ascii="Arial" w:eastAsia="Arial" w:hAnsi="Arial" w:cs="Arial"/>
          <w:color w:val="000000"/>
          <w:sz w:val="24"/>
          <w:szCs w:val="24"/>
        </w:rPr>
        <w:tab/>
      </w:r>
      <w:r w:rsidRPr="00624BFF">
        <w:rPr>
          <w:rFonts w:ascii="Arial" w:eastAsia="Arial" w:hAnsi="Arial" w:cs="Arial"/>
          <w:color w:val="000000"/>
          <w:sz w:val="24"/>
          <w:szCs w:val="24"/>
        </w:rPr>
        <w:tab/>
        <w:t xml:space="preserve"> </w:t>
      </w:r>
      <w:r w:rsidRPr="00624BFF">
        <w:rPr>
          <w:rFonts w:ascii="Arial" w:eastAsia="Arial" w:hAnsi="Arial" w:cs="Arial"/>
          <w:color w:val="000000"/>
          <w:sz w:val="24"/>
          <w:szCs w:val="24"/>
        </w:rPr>
        <w:tab/>
        <w:t xml:space="preserve"> </w:t>
      </w:r>
    </w:p>
    <w:p w14:paraId="00000038" w14:textId="17995A3B"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 xml:space="preserve">Call-Off Schedule 13 (Implementation Plan and Testing) </w:t>
      </w:r>
      <w:r w:rsidR="00124B94">
        <w:rPr>
          <w:rFonts w:ascii="Arial" w:eastAsia="Arial" w:hAnsi="Arial" w:cs="Arial"/>
          <w:color w:val="000000"/>
          <w:sz w:val="24"/>
          <w:szCs w:val="24"/>
          <w:highlight w:val="white"/>
        </w:rPr>
        <w:t>NOT USED</w:t>
      </w:r>
      <w:r w:rsidRPr="00624BFF">
        <w:rPr>
          <w:rFonts w:ascii="Arial" w:eastAsia="Arial" w:hAnsi="Arial" w:cs="Arial"/>
          <w:color w:val="000000"/>
          <w:sz w:val="24"/>
          <w:szCs w:val="24"/>
        </w:rPr>
        <w:tab/>
      </w:r>
    </w:p>
    <w:p w14:paraId="00000039" w14:textId="77777777"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 xml:space="preserve">Call-Off Schedule 15 (Call-Off Contract Management) </w:t>
      </w:r>
    </w:p>
    <w:p w14:paraId="0000003A" w14:textId="77777777"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highlight w:val="white"/>
        </w:rPr>
        <w:t>Call-Off Schedule 16 (Benchmarking)</w:t>
      </w:r>
      <w:r w:rsidRPr="00624BFF">
        <w:rPr>
          <w:rFonts w:ascii="Arial" w:eastAsia="Arial" w:hAnsi="Arial" w:cs="Arial"/>
          <w:color w:val="000000"/>
          <w:sz w:val="24"/>
          <w:szCs w:val="24"/>
        </w:rPr>
        <w:tab/>
      </w:r>
    </w:p>
    <w:p w14:paraId="0000003B" w14:textId="77777777" w:rsidR="00831DCD" w:rsidRPr="00624BFF" w:rsidRDefault="00D41168">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 xml:space="preserve">Call-Off Schedule 18 (Background Checks) </w:t>
      </w:r>
      <w:r w:rsidRPr="00624BFF">
        <w:rPr>
          <w:rFonts w:ascii="Arial" w:eastAsia="Arial" w:hAnsi="Arial" w:cs="Arial"/>
          <w:color w:val="000000"/>
          <w:sz w:val="24"/>
          <w:szCs w:val="24"/>
        </w:rPr>
        <w:tab/>
      </w:r>
      <w:r w:rsidRPr="00624BFF">
        <w:rPr>
          <w:rFonts w:ascii="Arial" w:eastAsia="Arial" w:hAnsi="Arial" w:cs="Arial"/>
          <w:color w:val="000000"/>
          <w:sz w:val="24"/>
          <w:szCs w:val="24"/>
        </w:rPr>
        <w:tab/>
        <w:t xml:space="preserve"> </w:t>
      </w:r>
    </w:p>
    <w:p w14:paraId="0000003E" w14:textId="277ECA3B" w:rsidR="00831DCD" w:rsidRPr="00624BFF" w:rsidRDefault="00D41168" w:rsidP="00624BFF">
      <w:pPr>
        <w:numPr>
          <w:ilvl w:val="0"/>
          <w:numId w:val="5"/>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Call-Off Schedule 20 (Call-Off Specification)</w:t>
      </w:r>
      <w:r w:rsidRPr="00624BFF">
        <w:rPr>
          <w:rFonts w:ascii="Arial" w:eastAsia="Arial" w:hAnsi="Arial" w:cs="Arial"/>
          <w:color w:val="000000"/>
          <w:sz w:val="24"/>
          <w:szCs w:val="24"/>
        </w:rPr>
        <w:tab/>
        <w:t xml:space="preserve"> </w:t>
      </w:r>
      <w:r w:rsidRPr="00624BFF">
        <w:rPr>
          <w:rFonts w:ascii="Arial" w:eastAsia="Arial" w:hAnsi="Arial" w:cs="Arial"/>
          <w:color w:val="000000"/>
          <w:sz w:val="24"/>
          <w:szCs w:val="24"/>
        </w:rPr>
        <w:tab/>
      </w:r>
      <w:r w:rsidRPr="00624BFF">
        <w:rPr>
          <w:rFonts w:ascii="Arial" w:eastAsia="Arial" w:hAnsi="Arial" w:cs="Arial"/>
          <w:color w:val="000000"/>
          <w:sz w:val="24"/>
          <w:szCs w:val="24"/>
        </w:rPr>
        <w:tab/>
        <w:t xml:space="preserve">         </w:t>
      </w:r>
      <w:r w:rsidRPr="00624BFF">
        <w:rPr>
          <w:rFonts w:ascii="Arial" w:eastAsia="Arial" w:hAnsi="Arial" w:cs="Arial"/>
          <w:color w:val="000000"/>
          <w:sz w:val="24"/>
          <w:szCs w:val="24"/>
        </w:rPr>
        <w:tab/>
      </w:r>
      <w:r w:rsidRPr="00624BFF">
        <w:rPr>
          <w:rFonts w:ascii="Arial" w:eastAsia="Arial" w:hAnsi="Arial" w:cs="Arial"/>
          <w:color w:val="000000"/>
          <w:sz w:val="24"/>
          <w:szCs w:val="24"/>
        </w:rPr>
        <w:tab/>
        <w:t xml:space="preserve"> </w:t>
      </w:r>
    </w:p>
    <w:p w14:paraId="0000003F" w14:textId="77777777" w:rsidR="00831DCD" w:rsidRPr="00624BFF" w:rsidRDefault="00D41168">
      <w:pPr>
        <w:numPr>
          <w:ilvl w:val="0"/>
          <w:numId w:val="4"/>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 xml:space="preserve">CCS Core Terms </w:t>
      </w:r>
    </w:p>
    <w:p w14:paraId="00000040" w14:textId="77777777" w:rsidR="00831DCD" w:rsidRPr="00624BFF" w:rsidRDefault="00D41168">
      <w:pPr>
        <w:numPr>
          <w:ilvl w:val="0"/>
          <w:numId w:val="4"/>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 xml:space="preserve">Joint Schedule 5 (Corporate Social Responsibility) </w:t>
      </w:r>
    </w:p>
    <w:p w14:paraId="00000041" w14:textId="77777777" w:rsidR="00831DCD" w:rsidRPr="00624BFF" w:rsidRDefault="00D41168">
      <w:pPr>
        <w:numPr>
          <w:ilvl w:val="0"/>
          <w:numId w:val="4"/>
        </w:numPr>
        <w:pBdr>
          <w:top w:val="nil"/>
          <w:left w:val="nil"/>
          <w:bottom w:val="nil"/>
          <w:right w:val="nil"/>
          <w:between w:val="nil"/>
        </w:pBdr>
        <w:spacing w:after="0" w:line="259" w:lineRule="auto"/>
        <w:rPr>
          <w:rFonts w:ascii="Arial" w:eastAsia="Arial" w:hAnsi="Arial" w:cs="Arial"/>
          <w:color w:val="000000"/>
          <w:sz w:val="24"/>
          <w:szCs w:val="24"/>
        </w:rPr>
      </w:pPr>
      <w:bookmarkStart w:id="5" w:name="_heading=h.3znysh7" w:colFirst="0" w:colLast="0"/>
      <w:bookmarkEnd w:id="5"/>
      <w:r w:rsidRPr="00624BFF">
        <w:rPr>
          <w:rFonts w:ascii="Arial" w:eastAsia="Arial" w:hAnsi="Arial" w:cs="Arial"/>
          <w:color w:val="000000"/>
          <w:sz w:val="24"/>
          <w:szCs w:val="24"/>
        </w:rPr>
        <w:t>Call-Off Schedule 4 (Call-Off Tender) as long as any parts of the Call-Off Tender that offer a better commercial position for the Buyer (as decided by the Buyer) take precedence over the documents above.</w:t>
      </w:r>
    </w:p>
    <w:p w14:paraId="00000042" w14:textId="77777777" w:rsidR="00831DCD" w:rsidRPr="00624BFF" w:rsidRDefault="00831DCD">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00000043"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sz w:val="24"/>
          <w:szCs w:val="24"/>
        </w:rPr>
        <w:t xml:space="preserve">Supplier terms are not part of the Call-Off Contract. That includes any terms written on the back of, added to this Order Form, or presented at the time of delivery. </w:t>
      </w:r>
    </w:p>
    <w:p w14:paraId="00000044" w14:textId="77777777" w:rsidR="00831DCD" w:rsidRPr="00624BFF" w:rsidRDefault="00831DCD">
      <w:pPr>
        <w:tabs>
          <w:tab w:val="left" w:pos="2257"/>
        </w:tabs>
        <w:spacing w:after="0" w:line="259" w:lineRule="auto"/>
        <w:rPr>
          <w:rFonts w:ascii="Arial" w:eastAsia="Arial" w:hAnsi="Arial" w:cs="Arial"/>
          <w:sz w:val="24"/>
          <w:szCs w:val="24"/>
        </w:rPr>
      </w:pPr>
    </w:p>
    <w:p w14:paraId="00000045"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CALL-OFF SPECIAL TERMS</w:t>
      </w:r>
    </w:p>
    <w:p w14:paraId="00000046" w14:textId="77777777" w:rsidR="00831DCD" w:rsidRPr="00624BFF" w:rsidRDefault="00831DCD">
      <w:pPr>
        <w:tabs>
          <w:tab w:val="left" w:pos="2257"/>
        </w:tabs>
        <w:spacing w:after="0" w:line="259" w:lineRule="auto"/>
        <w:rPr>
          <w:rFonts w:ascii="Arial" w:eastAsia="Arial" w:hAnsi="Arial" w:cs="Arial"/>
          <w:sz w:val="24"/>
          <w:szCs w:val="24"/>
        </w:rPr>
      </w:pPr>
    </w:p>
    <w:p w14:paraId="00000047" w14:textId="77777777" w:rsidR="00831DCD" w:rsidRPr="00624BFF" w:rsidRDefault="00D41168">
      <w:pPr>
        <w:numPr>
          <w:ilvl w:val="0"/>
          <w:numId w:val="6"/>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 xml:space="preserve">The terms set out in Annex 1 are incorporated into the Contract. </w:t>
      </w:r>
    </w:p>
    <w:p w14:paraId="00000048" w14:textId="77777777" w:rsidR="00831DCD" w:rsidRPr="00624BFF" w:rsidRDefault="00831DCD">
      <w:pPr>
        <w:pBdr>
          <w:top w:val="nil"/>
          <w:left w:val="nil"/>
          <w:bottom w:val="nil"/>
          <w:right w:val="nil"/>
          <w:between w:val="nil"/>
        </w:pBdr>
        <w:spacing w:after="0" w:line="259" w:lineRule="auto"/>
        <w:ind w:left="360"/>
        <w:rPr>
          <w:rFonts w:ascii="Arial" w:eastAsia="Arial" w:hAnsi="Arial" w:cs="Arial"/>
          <w:color w:val="000000"/>
          <w:sz w:val="24"/>
          <w:szCs w:val="24"/>
        </w:rPr>
      </w:pPr>
    </w:p>
    <w:p w14:paraId="00000049" w14:textId="77777777" w:rsidR="00831DCD" w:rsidRPr="00624BFF" w:rsidRDefault="00D41168">
      <w:pPr>
        <w:numPr>
          <w:ilvl w:val="0"/>
          <w:numId w:val="6"/>
        </w:numPr>
        <w:pBdr>
          <w:top w:val="nil"/>
          <w:left w:val="nil"/>
          <w:bottom w:val="nil"/>
          <w:right w:val="nil"/>
          <w:between w:val="nil"/>
        </w:pBdr>
        <w:spacing w:after="0" w:line="259" w:lineRule="auto"/>
        <w:rPr>
          <w:rFonts w:ascii="Arial" w:eastAsia="Arial" w:hAnsi="Arial" w:cs="Arial"/>
          <w:color w:val="000000"/>
          <w:sz w:val="24"/>
          <w:szCs w:val="24"/>
        </w:rPr>
      </w:pPr>
      <w:r w:rsidRPr="00624BFF">
        <w:rPr>
          <w:rFonts w:ascii="Arial" w:eastAsia="Arial" w:hAnsi="Arial" w:cs="Arial"/>
          <w:color w:val="000000"/>
          <w:sz w:val="24"/>
          <w:szCs w:val="24"/>
        </w:rPr>
        <w:t>The definition of Achieve shall be replaced in Joint Schedule 1 (Definitions) as follows:</w:t>
      </w:r>
    </w:p>
    <w:p w14:paraId="0000004A" w14:textId="77777777" w:rsidR="00831DCD" w:rsidRPr="00624BFF" w:rsidRDefault="00831DCD">
      <w:pPr>
        <w:pBdr>
          <w:top w:val="nil"/>
          <w:left w:val="nil"/>
          <w:bottom w:val="nil"/>
          <w:right w:val="nil"/>
          <w:between w:val="nil"/>
        </w:pBdr>
        <w:ind w:left="360"/>
        <w:rPr>
          <w:rFonts w:ascii="Arial" w:eastAsia="Arial" w:hAnsi="Arial" w:cs="Arial"/>
          <w:color w:val="000000"/>
          <w:sz w:val="24"/>
          <w:szCs w:val="24"/>
        </w:rPr>
      </w:pPr>
    </w:p>
    <w:tbl>
      <w:tblPr>
        <w:tblStyle w:val="3"/>
        <w:tblW w:w="8656" w:type="dxa"/>
        <w:tblInd w:w="36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2896"/>
        <w:gridCol w:w="5760"/>
      </w:tblGrid>
      <w:tr w:rsidR="00831DCD" w:rsidRPr="00624BFF" w14:paraId="747BDC50" w14:textId="77777777">
        <w:tc>
          <w:tcPr>
            <w:tcW w:w="2896" w:type="dxa"/>
          </w:tcPr>
          <w:p w14:paraId="0000004B" w14:textId="77777777" w:rsidR="00831DCD" w:rsidRPr="00624BFF" w:rsidRDefault="00D41168">
            <w:pPr>
              <w:pBdr>
                <w:top w:val="nil"/>
                <w:left w:val="nil"/>
                <w:bottom w:val="nil"/>
                <w:right w:val="nil"/>
                <w:between w:val="nil"/>
              </w:pBdr>
              <w:spacing w:after="200" w:line="276" w:lineRule="auto"/>
              <w:rPr>
                <w:rFonts w:ascii="Arial" w:eastAsia="Arial" w:hAnsi="Arial" w:cs="Arial"/>
                <w:b/>
                <w:color w:val="000000"/>
                <w:sz w:val="24"/>
                <w:szCs w:val="24"/>
              </w:rPr>
            </w:pPr>
            <w:r w:rsidRPr="00624BFF">
              <w:rPr>
                <w:rFonts w:ascii="Arial" w:eastAsia="Arial" w:hAnsi="Arial" w:cs="Arial"/>
                <w:b/>
                <w:color w:val="000000"/>
                <w:sz w:val="24"/>
                <w:szCs w:val="24"/>
              </w:rPr>
              <w:lastRenderedPageBreak/>
              <w:t>“Achieve”</w:t>
            </w:r>
          </w:p>
        </w:tc>
        <w:tc>
          <w:tcPr>
            <w:tcW w:w="5760" w:type="dxa"/>
          </w:tcPr>
          <w:p w14:paraId="0000004C" w14:textId="77777777" w:rsidR="00831DCD" w:rsidRPr="00624BFF" w:rsidRDefault="00D41168">
            <w:pPr>
              <w:numPr>
                <w:ilvl w:val="0"/>
                <w:numId w:val="1"/>
              </w:numPr>
              <w:pBdr>
                <w:top w:val="nil"/>
                <w:left w:val="nil"/>
                <w:bottom w:val="nil"/>
                <w:right w:val="nil"/>
                <w:between w:val="nil"/>
              </w:pBdr>
              <w:spacing w:line="276" w:lineRule="auto"/>
              <w:rPr>
                <w:rFonts w:ascii="Arial" w:eastAsia="Arial" w:hAnsi="Arial" w:cs="Arial"/>
                <w:color w:val="000000"/>
                <w:sz w:val="24"/>
                <w:szCs w:val="24"/>
              </w:rPr>
            </w:pPr>
            <w:r w:rsidRPr="00624BFF">
              <w:rPr>
                <w:rFonts w:ascii="Arial" w:eastAsia="Arial" w:hAnsi="Arial" w:cs="Arial"/>
                <w:color w:val="000000"/>
                <w:sz w:val="24"/>
                <w:szCs w:val="24"/>
              </w:rPr>
              <w:t>in respect of a Test, to successfully pass such Test without any Test Issues;</w:t>
            </w:r>
          </w:p>
          <w:p w14:paraId="0000004D" w14:textId="77777777" w:rsidR="00831DCD" w:rsidRPr="00624BFF" w:rsidRDefault="00831DCD">
            <w:pPr>
              <w:pBdr>
                <w:top w:val="nil"/>
                <w:left w:val="nil"/>
                <w:bottom w:val="nil"/>
                <w:right w:val="nil"/>
                <w:between w:val="nil"/>
              </w:pBdr>
              <w:spacing w:line="276" w:lineRule="auto"/>
              <w:ind w:left="720"/>
              <w:rPr>
                <w:rFonts w:ascii="Arial" w:eastAsia="Arial" w:hAnsi="Arial" w:cs="Arial"/>
                <w:color w:val="000000"/>
                <w:sz w:val="24"/>
                <w:szCs w:val="24"/>
              </w:rPr>
            </w:pPr>
          </w:p>
          <w:p w14:paraId="0000004E" w14:textId="77777777" w:rsidR="00831DCD" w:rsidRPr="00624BFF" w:rsidRDefault="00D41168">
            <w:pPr>
              <w:numPr>
                <w:ilvl w:val="0"/>
                <w:numId w:val="1"/>
              </w:numPr>
              <w:pBdr>
                <w:top w:val="nil"/>
                <w:left w:val="nil"/>
                <w:bottom w:val="nil"/>
                <w:right w:val="nil"/>
                <w:between w:val="nil"/>
              </w:pBdr>
              <w:spacing w:line="276" w:lineRule="auto"/>
              <w:rPr>
                <w:rFonts w:ascii="Arial" w:eastAsia="Arial" w:hAnsi="Arial" w:cs="Arial"/>
                <w:color w:val="000000"/>
                <w:sz w:val="24"/>
                <w:szCs w:val="24"/>
              </w:rPr>
            </w:pPr>
            <w:r w:rsidRPr="00624BFF">
              <w:rPr>
                <w:rFonts w:ascii="Arial" w:eastAsia="Arial" w:hAnsi="Arial" w:cs="Arial"/>
                <w:color w:val="000000"/>
                <w:sz w:val="24"/>
                <w:szCs w:val="24"/>
              </w:rPr>
              <w:t>in respect of a Milestone, the issue of a Satisfaction Certificate in respect of that Milestone; and</w:t>
            </w:r>
          </w:p>
          <w:p w14:paraId="0000004F" w14:textId="77777777" w:rsidR="00831DCD" w:rsidRPr="00624BFF" w:rsidRDefault="00831DCD">
            <w:pPr>
              <w:pBdr>
                <w:top w:val="nil"/>
                <w:left w:val="nil"/>
                <w:bottom w:val="nil"/>
                <w:right w:val="nil"/>
                <w:between w:val="nil"/>
              </w:pBdr>
              <w:spacing w:line="276" w:lineRule="auto"/>
              <w:ind w:left="720"/>
              <w:rPr>
                <w:rFonts w:ascii="Arial" w:eastAsia="Arial" w:hAnsi="Arial" w:cs="Arial"/>
                <w:color w:val="000000"/>
                <w:sz w:val="24"/>
                <w:szCs w:val="24"/>
              </w:rPr>
            </w:pPr>
          </w:p>
          <w:p w14:paraId="00000050" w14:textId="77777777" w:rsidR="00831DCD" w:rsidRPr="00624BFF" w:rsidRDefault="00D41168">
            <w:pPr>
              <w:numPr>
                <w:ilvl w:val="0"/>
                <w:numId w:val="1"/>
              </w:numPr>
              <w:pBdr>
                <w:top w:val="nil"/>
                <w:left w:val="nil"/>
                <w:bottom w:val="nil"/>
                <w:right w:val="nil"/>
                <w:between w:val="nil"/>
              </w:pBdr>
              <w:spacing w:line="276" w:lineRule="auto"/>
              <w:rPr>
                <w:rFonts w:ascii="Arial" w:eastAsia="Arial" w:hAnsi="Arial" w:cs="Arial"/>
                <w:color w:val="000000"/>
                <w:sz w:val="24"/>
                <w:szCs w:val="24"/>
              </w:rPr>
            </w:pPr>
            <w:r w:rsidRPr="00624BFF">
              <w:rPr>
                <w:rFonts w:ascii="Arial" w:eastAsia="Arial" w:hAnsi="Arial" w:cs="Arial"/>
                <w:color w:val="000000"/>
                <w:sz w:val="24"/>
                <w:szCs w:val="24"/>
              </w:rPr>
              <w:t>in respect of a Work Order, to successfully meet the milestone achievement criteria identified in the Work Order for the relevant Project and the issue of an email from the Buyer’s Authorised Representative confirming that such satisfaction criteria have been met,</w:t>
            </w:r>
          </w:p>
          <w:p w14:paraId="00000051" w14:textId="77777777" w:rsidR="00831DCD" w:rsidRPr="00624BFF" w:rsidRDefault="00831DCD">
            <w:pPr>
              <w:pBdr>
                <w:top w:val="nil"/>
                <w:left w:val="nil"/>
                <w:bottom w:val="nil"/>
                <w:right w:val="nil"/>
                <w:between w:val="nil"/>
              </w:pBdr>
              <w:spacing w:line="276" w:lineRule="auto"/>
              <w:ind w:left="720"/>
              <w:rPr>
                <w:rFonts w:ascii="Arial" w:eastAsia="Arial" w:hAnsi="Arial" w:cs="Arial"/>
                <w:color w:val="000000"/>
                <w:sz w:val="24"/>
                <w:szCs w:val="24"/>
              </w:rPr>
            </w:pPr>
          </w:p>
          <w:p w14:paraId="00000052" w14:textId="77777777" w:rsidR="00831DCD" w:rsidRPr="00624BFF" w:rsidRDefault="00D41168">
            <w:pPr>
              <w:pBdr>
                <w:top w:val="nil"/>
                <w:left w:val="nil"/>
                <w:bottom w:val="nil"/>
                <w:right w:val="nil"/>
                <w:between w:val="nil"/>
              </w:pBdr>
              <w:spacing w:after="200" w:line="276" w:lineRule="auto"/>
              <w:ind w:left="720"/>
              <w:rPr>
                <w:rFonts w:ascii="Arial" w:eastAsia="Arial" w:hAnsi="Arial" w:cs="Arial"/>
                <w:color w:val="000000"/>
                <w:sz w:val="24"/>
                <w:szCs w:val="24"/>
              </w:rPr>
            </w:pPr>
            <w:r w:rsidRPr="00624BFF">
              <w:rPr>
                <w:rFonts w:ascii="Arial" w:eastAsia="Arial" w:hAnsi="Arial" w:cs="Arial"/>
                <w:color w:val="000000"/>
                <w:sz w:val="24"/>
                <w:szCs w:val="24"/>
              </w:rPr>
              <w:t>and "</w:t>
            </w:r>
            <w:r w:rsidRPr="00624BFF">
              <w:rPr>
                <w:rFonts w:ascii="Arial" w:eastAsia="Arial" w:hAnsi="Arial" w:cs="Arial"/>
                <w:b/>
                <w:color w:val="000000"/>
                <w:sz w:val="24"/>
                <w:szCs w:val="24"/>
              </w:rPr>
              <w:t>Achieved</w:t>
            </w:r>
            <w:r w:rsidRPr="00624BFF">
              <w:rPr>
                <w:rFonts w:ascii="Arial" w:eastAsia="Arial" w:hAnsi="Arial" w:cs="Arial"/>
                <w:color w:val="000000"/>
                <w:sz w:val="24"/>
                <w:szCs w:val="24"/>
              </w:rPr>
              <w:t>", "</w:t>
            </w:r>
            <w:r w:rsidRPr="00624BFF">
              <w:rPr>
                <w:rFonts w:ascii="Arial" w:eastAsia="Arial" w:hAnsi="Arial" w:cs="Arial"/>
                <w:b/>
                <w:color w:val="000000"/>
                <w:sz w:val="24"/>
                <w:szCs w:val="24"/>
              </w:rPr>
              <w:t>Achieving</w:t>
            </w:r>
            <w:r w:rsidRPr="00624BFF">
              <w:rPr>
                <w:rFonts w:ascii="Arial" w:eastAsia="Arial" w:hAnsi="Arial" w:cs="Arial"/>
                <w:color w:val="000000"/>
                <w:sz w:val="24"/>
                <w:szCs w:val="24"/>
              </w:rPr>
              <w:t>" and "</w:t>
            </w:r>
            <w:r w:rsidRPr="00624BFF">
              <w:rPr>
                <w:rFonts w:ascii="Arial" w:eastAsia="Arial" w:hAnsi="Arial" w:cs="Arial"/>
                <w:b/>
                <w:color w:val="000000"/>
                <w:sz w:val="24"/>
                <w:szCs w:val="24"/>
              </w:rPr>
              <w:t>Achievement</w:t>
            </w:r>
            <w:r w:rsidRPr="00624BFF">
              <w:rPr>
                <w:rFonts w:ascii="Arial" w:eastAsia="Arial" w:hAnsi="Arial" w:cs="Arial"/>
                <w:color w:val="000000"/>
                <w:sz w:val="24"/>
                <w:szCs w:val="24"/>
              </w:rPr>
              <w:t>" shall be construed accordingly;</w:t>
            </w:r>
          </w:p>
        </w:tc>
      </w:tr>
    </w:tbl>
    <w:p w14:paraId="00000053" w14:textId="77777777" w:rsidR="00831DCD" w:rsidRPr="00624BFF" w:rsidRDefault="00831DCD">
      <w:pPr>
        <w:pBdr>
          <w:top w:val="nil"/>
          <w:left w:val="nil"/>
          <w:bottom w:val="nil"/>
          <w:right w:val="nil"/>
          <w:between w:val="nil"/>
        </w:pBdr>
        <w:spacing w:after="160" w:line="259" w:lineRule="auto"/>
        <w:ind w:left="360"/>
        <w:rPr>
          <w:rFonts w:ascii="Arial" w:eastAsia="Arial" w:hAnsi="Arial" w:cs="Arial"/>
          <w:color w:val="000000"/>
          <w:sz w:val="24"/>
          <w:szCs w:val="24"/>
        </w:rPr>
      </w:pPr>
    </w:p>
    <w:p w14:paraId="00000055" w14:textId="77777777" w:rsidR="00831DCD" w:rsidRPr="00624BFF" w:rsidRDefault="00D41168">
      <w:pPr>
        <w:spacing w:after="0"/>
        <w:ind w:right="936"/>
        <w:rPr>
          <w:rFonts w:ascii="Arial" w:eastAsia="Arial" w:hAnsi="Arial" w:cs="Arial"/>
          <w:sz w:val="24"/>
          <w:szCs w:val="24"/>
        </w:rPr>
      </w:pPr>
      <w:r w:rsidRPr="00624BFF">
        <w:rPr>
          <w:rFonts w:ascii="Arial" w:eastAsia="Arial" w:hAnsi="Arial" w:cs="Arial"/>
          <w:sz w:val="24"/>
          <w:szCs w:val="24"/>
        </w:rPr>
        <w:tab/>
      </w:r>
      <w:r w:rsidRPr="00624BFF">
        <w:rPr>
          <w:rFonts w:ascii="Arial" w:eastAsia="Arial" w:hAnsi="Arial" w:cs="Arial"/>
          <w:sz w:val="24"/>
          <w:szCs w:val="24"/>
        </w:rPr>
        <w:tab/>
      </w:r>
      <w:r w:rsidRPr="00624BFF">
        <w:rPr>
          <w:rFonts w:ascii="Arial" w:eastAsia="Arial" w:hAnsi="Arial" w:cs="Arial"/>
          <w:sz w:val="24"/>
          <w:szCs w:val="24"/>
        </w:rPr>
        <w:tab/>
      </w:r>
      <w:r w:rsidRPr="00624BFF">
        <w:rPr>
          <w:rFonts w:ascii="Arial" w:eastAsia="Arial" w:hAnsi="Arial" w:cs="Arial"/>
          <w:sz w:val="24"/>
          <w:szCs w:val="24"/>
        </w:rPr>
        <w:tab/>
      </w:r>
      <w:r w:rsidRPr="00624BFF">
        <w:rPr>
          <w:rFonts w:ascii="Arial" w:eastAsia="Arial" w:hAnsi="Arial" w:cs="Arial"/>
          <w:sz w:val="24"/>
          <w:szCs w:val="24"/>
        </w:rPr>
        <w:tab/>
      </w:r>
      <w:r w:rsidRPr="00624BFF">
        <w:rPr>
          <w:rFonts w:ascii="Arial" w:eastAsia="Arial" w:hAnsi="Arial" w:cs="Arial"/>
          <w:sz w:val="24"/>
          <w:szCs w:val="24"/>
        </w:rPr>
        <w:tab/>
      </w:r>
      <w:r w:rsidRPr="00624BFF">
        <w:rPr>
          <w:rFonts w:ascii="Arial" w:eastAsia="Arial" w:hAnsi="Arial" w:cs="Arial"/>
          <w:sz w:val="24"/>
          <w:szCs w:val="24"/>
        </w:rPr>
        <w:tab/>
      </w:r>
    </w:p>
    <w:p w14:paraId="00000056" w14:textId="27FB15CA" w:rsidR="00831DCD" w:rsidRPr="00A537E8"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sz w:val="24"/>
          <w:szCs w:val="24"/>
        </w:rPr>
        <w:t>CALL-OFF START DATE:</w:t>
      </w:r>
      <w:r w:rsidRPr="00624BFF">
        <w:rPr>
          <w:rFonts w:ascii="Arial" w:eastAsia="Arial" w:hAnsi="Arial" w:cs="Arial"/>
          <w:sz w:val="24"/>
          <w:szCs w:val="24"/>
        </w:rPr>
        <w:tab/>
      </w:r>
      <w:r w:rsidRPr="00624BFF">
        <w:rPr>
          <w:rFonts w:ascii="Arial" w:eastAsia="Arial" w:hAnsi="Arial" w:cs="Arial"/>
          <w:sz w:val="24"/>
          <w:szCs w:val="24"/>
        </w:rPr>
        <w:tab/>
      </w:r>
      <w:r w:rsidRPr="00624BFF">
        <w:rPr>
          <w:rFonts w:ascii="Arial" w:eastAsia="Arial" w:hAnsi="Arial" w:cs="Arial"/>
          <w:sz w:val="24"/>
          <w:szCs w:val="24"/>
        </w:rPr>
        <w:tab/>
      </w:r>
      <w:r w:rsidR="00AE17B8" w:rsidRPr="00A537E8">
        <w:rPr>
          <w:rFonts w:ascii="Arial" w:eastAsia="Arial" w:hAnsi="Arial" w:cs="Arial"/>
          <w:sz w:val="24"/>
          <w:szCs w:val="24"/>
        </w:rPr>
        <w:t>07</w:t>
      </w:r>
      <w:r w:rsidR="00351D1A" w:rsidRPr="00A537E8">
        <w:rPr>
          <w:rFonts w:ascii="Arial" w:eastAsia="Arial" w:hAnsi="Arial" w:cs="Arial"/>
          <w:sz w:val="24"/>
          <w:szCs w:val="24"/>
        </w:rPr>
        <w:t xml:space="preserve"> February 2024</w:t>
      </w:r>
    </w:p>
    <w:p w14:paraId="00000058" w14:textId="455EE7EE" w:rsidR="00831DCD" w:rsidRDefault="00831DCD">
      <w:pPr>
        <w:spacing w:after="0" w:line="259" w:lineRule="auto"/>
        <w:rPr>
          <w:rFonts w:ascii="Arial" w:eastAsia="Arial" w:hAnsi="Arial" w:cs="Arial"/>
          <w:sz w:val="24"/>
          <w:szCs w:val="24"/>
        </w:rPr>
      </w:pPr>
    </w:p>
    <w:p w14:paraId="64F46329" w14:textId="77777777" w:rsidR="00DB43B6" w:rsidRPr="00A537E8" w:rsidRDefault="00DB43B6">
      <w:pPr>
        <w:spacing w:after="0" w:line="259" w:lineRule="auto"/>
        <w:rPr>
          <w:rFonts w:ascii="Arial" w:eastAsia="Arial" w:hAnsi="Arial" w:cs="Arial"/>
          <w:sz w:val="24"/>
          <w:szCs w:val="24"/>
        </w:rPr>
      </w:pPr>
    </w:p>
    <w:p w14:paraId="00000059" w14:textId="79F5443D" w:rsidR="00831DCD" w:rsidRPr="00624BFF" w:rsidRDefault="00D41168">
      <w:pPr>
        <w:tabs>
          <w:tab w:val="left" w:pos="2257"/>
        </w:tabs>
        <w:spacing w:after="0" w:line="259" w:lineRule="auto"/>
        <w:rPr>
          <w:rFonts w:ascii="Arial" w:eastAsia="Arial" w:hAnsi="Arial" w:cs="Arial"/>
          <w:sz w:val="24"/>
          <w:szCs w:val="24"/>
        </w:rPr>
      </w:pPr>
      <w:r w:rsidRPr="00A537E8">
        <w:rPr>
          <w:rFonts w:ascii="Arial" w:eastAsia="Arial" w:hAnsi="Arial" w:cs="Arial"/>
          <w:sz w:val="24"/>
          <w:szCs w:val="24"/>
        </w:rPr>
        <w:t xml:space="preserve">CALL-OFF EXPIRY DATE: </w:t>
      </w:r>
      <w:r w:rsidRPr="00A537E8">
        <w:rPr>
          <w:rFonts w:ascii="Arial" w:eastAsia="Arial" w:hAnsi="Arial" w:cs="Arial"/>
          <w:sz w:val="24"/>
          <w:szCs w:val="24"/>
        </w:rPr>
        <w:tab/>
      </w:r>
      <w:r w:rsidRPr="00A537E8">
        <w:rPr>
          <w:rFonts w:ascii="Arial" w:eastAsia="Arial" w:hAnsi="Arial" w:cs="Arial"/>
          <w:sz w:val="24"/>
          <w:szCs w:val="24"/>
        </w:rPr>
        <w:tab/>
      </w:r>
      <w:r w:rsidR="00AE17B8" w:rsidRPr="00A537E8">
        <w:rPr>
          <w:rFonts w:ascii="Arial" w:eastAsia="Arial" w:hAnsi="Arial" w:cs="Arial"/>
          <w:sz w:val="24"/>
          <w:szCs w:val="24"/>
        </w:rPr>
        <w:t>06</w:t>
      </w:r>
      <w:r w:rsidR="00351D1A" w:rsidRPr="00A537E8">
        <w:rPr>
          <w:rFonts w:ascii="Arial" w:eastAsia="Arial" w:hAnsi="Arial" w:cs="Arial"/>
          <w:sz w:val="24"/>
          <w:szCs w:val="24"/>
        </w:rPr>
        <w:t xml:space="preserve"> February 2026</w:t>
      </w:r>
    </w:p>
    <w:p w14:paraId="0000005B" w14:textId="0E8D0399" w:rsidR="00831DCD" w:rsidRDefault="00831DCD">
      <w:pPr>
        <w:spacing w:after="0" w:line="259" w:lineRule="auto"/>
        <w:rPr>
          <w:rFonts w:ascii="Arial" w:eastAsia="Arial" w:hAnsi="Arial" w:cs="Arial"/>
          <w:sz w:val="24"/>
          <w:szCs w:val="24"/>
        </w:rPr>
      </w:pPr>
    </w:p>
    <w:p w14:paraId="52CFC70B" w14:textId="77777777" w:rsidR="00DB43B6" w:rsidRPr="00624BFF" w:rsidRDefault="00DB43B6">
      <w:pPr>
        <w:spacing w:after="0" w:line="259" w:lineRule="auto"/>
        <w:rPr>
          <w:rFonts w:ascii="Arial" w:eastAsia="Arial" w:hAnsi="Arial" w:cs="Arial"/>
          <w:sz w:val="24"/>
          <w:szCs w:val="24"/>
        </w:rPr>
      </w:pPr>
    </w:p>
    <w:p w14:paraId="0000005C" w14:textId="77777777" w:rsidR="00831DCD" w:rsidRPr="00624BFF" w:rsidRDefault="00D41168">
      <w:pPr>
        <w:spacing w:after="0" w:line="259" w:lineRule="auto"/>
        <w:rPr>
          <w:rFonts w:ascii="Arial" w:eastAsia="Arial" w:hAnsi="Arial" w:cs="Arial"/>
          <w:sz w:val="24"/>
          <w:szCs w:val="24"/>
        </w:rPr>
      </w:pPr>
      <w:r w:rsidRPr="00624BFF">
        <w:rPr>
          <w:rFonts w:ascii="Arial" w:eastAsia="Arial" w:hAnsi="Arial" w:cs="Arial"/>
          <w:sz w:val="24"/>
          <w:szCs w:val="24"/>
        </w:rPr>
        <w:t>CALL-OFF INITIAL PERIOD:</w:t>
      </w:r>
      <w:r w:rsidRPr="00624BFF">
        <w:rPr>
          <w:rFonts w:ascii="Arial" w:eastAsia="Arial" w:hAnsi="Arial" w:cs="Arial"/>
          <w:sz w:val="24"/>
          <w:szCs w:val="24"/>
        </w:rPr>
        <w:tab/>
      </w:r>
      <w:r w:rsidRPr="00624BFF">
        <w:rPr>
          <w:rFonts w:ascii="Arial" w:eastAsia="Arial" w:hAnsi="Arial" w:cs="Arial"/>
          <w:sz w:val="24"/>
          <w:szCs w:val="24"/>
        </w:rPr>
        <w:tab/>
        <w:t xml:space="preserve">2 Years, 0 Months </w:t>
      </w:r>
    </w:p>
    <w:p w14:paraId="0000005D" w14:textId="0813CF42" w:rsidR="00831DCD" w:rsidRDefault="00831DCD">
      <w:pPr>
        <w:spacing w:after="0" w:line="259" w:lineRule="auto"/>
        <w:rPr>
          <w:rFonts w:ascii="Arial" w:eastAsia="Arial" w:hAnsi="Arial" w:cs="Arial"/>
          <w:sz w:val="24"/>
          <w:szCs w:val="24"/>
        </w:rPr>
      </w:pPr>
    </w:p>
    <w:p w14:paraId="7B02DDC8" w14:textId="77777777" w:rsidR="00DB43B6" w:rsidRPr="00624BFF" w:rsidRDefault="00DB43B6">
      <w:pPr>
        <w:spacing w:after="0" w:line="259" w:lineRule="auto"/>
        <w:rPr>
          <w:rFonts w:ascii="Arial" w:eastAsia="Arial" w:hAnsi="Arial" w:cs="Arial"/>
          <w:sz w:val="24"/>
          <w:szCs w:val="24"/>
        </w:rPr>
      </w:pPr>
    </w:p>
    <w:p w14:paraId="0000005E" w14:textId="77777777" w:rsidR="00831DCD" w:rsidRPr="00624BFF" w:rsidRDefault="00D41168">
      <w:pPr>
        <w:spacing w:after="0" w:line="259" w:lineRule="auto"/>
        <w:rPr>
          <w:rFonts w:ascii="Arial" w:eastAsia="Arial" w:hAnsi="Arial" w:cs="Arial"/>
          <w:sz w:val="24"/>
          <w:szCs w:val="24"/>
        </w:rPr>
      </w:pPr>
      <w:r w:rsidRPr="00624BFF">
        <w:rPr>
          <w:rFonts w:ascii="Arial" w:eastAsia="Arial" w:hAnsi="Arial" w:cs="Arial"/>
          <w:sz w:val="24"/>
          <w:szCs w:val="24"/>
        </w:rPr>
        <w:t xml:space="preserve">CALL-OFF OPTIONAL       </w:t>
      </w:r>
      <w:r w:rsidRPr="00624BFF">
        <w:rPr>
          <w:rFonts w:ascii="Arial" w:eastAsia="Arial" w:hAnsi="Arial" w:cs="Arial"/>
          <w:sz w:val="24"/>
          <w:szCs w:val="24"/>
        </w:rPr>
        <w:tab/>
      </w:r>
      <w:r w:rsidRPr="00624BFF">
        <w:rPr>
          <w:rFonts w:ascii="Arial" w:eastAsia="Arial" w:hAnsi="Arial" w:cs="Arial"/>
          <w:sz w:val="24"/>
          <w:szCs w:val="24"/>
        </w:rPr>
        <w:tab/>
        <w:t>1 Year, 0 Months</w:t>
      </w:r>
    </w:p>
    <w:p w14:paraId="0000005F" w14:textId="77777777" w:rsidR="00831DCD" w:rsidRPr="00624BFF" w:rsidRDefault="00D41168">
      <w:pPr>
        <w:spacing w:after="0" w:line="259" w:lineRule="auto"/>
        <w:rPr>
          <w:rFonts w:ascii="Arial" w:eastAsia="Arial" w:hAnsi="Arial" w:cs="Arial"/>
          <w:sz w:val="24"/>
          <w:szCs w:val="24"/>
        </w:rPr>
      </w:pPr>
      <w:r w:rsidRPr="00624BFF">
        <w:rPr>
          <w:rFonts w:ascii="Arial" w:eastAsia="Arial" w:hAnsi="Arial" w:cs="Arial"/>
          <w:sz w:val="24"/>
          <w:szCs w:val="24"/>
        </w:rPr>
        <w:t>EXTENSION PERIOD</w:t>
      </w:r>
    </w:p>
    <w:p w14:paraId="00000060" w14:textId="77777777" w:rsidR="00831DCD" w:rsidRPr="00624BFF" w:rsidRDefault="00831DCD">
      <w:pPr>
        <w:spacing w:after="0" w:line="259" w:lineRule="auto"/>
        <w:rPr>
          <w:rFonts w:ascii="Arial" w:eastAsia="Arial" w:hAnsi="Arial" w:cs="Arial"/>
          <w:sz w:val="24"/>
          <w:szCs w:val="24"/>
        </w:rPr>
      </w:pPr>
    </w:p>
    <w:p w14:paraId="00000061" w14:textId="77777777" w:rsidR="00831DCD" w:rsidRPr="00624BFF" w:rsidRDefault="00D41168">
      <w:pPr>
        <w:spacing w:after="0" w:line="259" w:lineRule="auto"/>
        <w:rPr>
          <w:rFonts w:ascii="Arial" w:eastAsia="Arial" w:hAnsi="Arial" w:cs="Arial"/>
          <w:b/>
          <w:sz w:val="24"/>
          <w:szCs w:val="24"/>
        </w:rPr>
      </w:pPr>
      <w:r w:rsidRPr="00624BFF">
        <w:rPr>
          <w:rFonts w:ascii="Arial" w:eastAsia="Arial" w:hAnsi="Arial" w:cs="Arial"/>
          <w:b/>
          <w:sz w:val="24"/>
          <w:szCs w:val="24"/>
        </w:rPr>
        <w:t xml:space="preserve">CALL-OFF DELIVERABLES </w:t>
      </w:r>
    </w:p>
    <w:p w14:paraId="00000062"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sz w:val="24"/>
          <w:szCs w:val="24"/>
        </w:rPr>
        <w:t>See details in Call-Off Schedule 20 (Call-Off Specification)</w:t>
      </w:r>
    </w:p>
    <w:p w14:paraId="00000063" w14:textId="77777777" w:rsidR="00831DCD" w:rsidRPr="00624BFF" w:rsidRDefault="00831DCD">
      <w:pPr>
        <w:tabs>
          <w:tab w:val="left" w:pos="2257"/>
        </w:tabs>
        <w:spacing w:after="0" w:line="259" w:lineRule="auto"/>
        <w:rPr>
          <w:rFonts w:ascii="Arial" w:eastAsia="Arial" w:hAnsi="Arial" w:cs="Arial"/>
          <w:b/>
          <w:sz w:val="24"/>
          <w:szCs w:val="24"/>
        </w:rPr>
      </w:pPr>
    </w:p>
    <w:p w14:paraId="00000064"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 xml:space="preserve">SECURITY  </w:t>
      </w:r>
    </w:p>
    <w:p w14:paraId="00000065" w14:textId="77777777" w:rsidR="00831DCD" w:rsidRPr="00624BFF" w:rsidRDefault="00D41168">
      <w:pPr>
        <w:pBdr>
          <w:top w:val="nil"/>
          <w:left w:val="nil"/>
          <w:bottom w:val="nil"/>
          <w:right w:val="nil"/>
          <w:between w:val="nil"/>
        </w:pBdr>
        <w:spacing w:line="240" w:lineRule="auto"/>
        <w:rPr>
          <w:rFonts w:ascii="Arial" w:eastAsia="Arial" w:hAnsi="Arial" w:cs="Arial"/>
          <w:color w:val="000000"/>
          <w:sz w:val="24"/>
          <w:szCs w:val="24"/>
        </w:rPr>
      </w:pPr>
      <w:r w:rsidRPr="00624BFF">
        <w:rPr>
          <w:rFonts w:ascii="Arial" w:eastAsia="Arial" w:hAnsi="Arial" w:cs="Arial"/>
          <w:color w:val="000000"/>
          <w:sz w:val="24"/>
          <w:szCs w:val="24"/>
        </w:rPr>
        <w:t>Call-Off Schedule 9 Short Form Security Requirements apply.</w:t>
      </w:r>
    </w:p>
    <w:p w14:paraId="00000066"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 xml:space="preserve">MAXIMUM LIABILITY </w:t>
      </w:r>
    </w:p>
    <w:p w14:paraId="00000067"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sz w:val="24"/>
          <w:szCs w:val="24"/>
        </w:rPr>
        <w:t>The limitation of liability for this Call-Off Contract is stated in Clause 11.2 of the Core Terms.</w:t>
      </w:r>
    </w:p>
    <w:p w14:paraId="00000068" w14:textId="77777777" w:rsidR="00831DCD" w:rsidRPr="00624BFF" w:rsidRDefault="00831DCD">
      <w:pPr>
        <w:tabs>
          <w:tab w:val="left" w:pos="2257"/>
        </w:tabs>
        <w:spacing w:after="0" w:line="259" w:lineRule="auto"/>
        <w:rPr>
          <w:rFonts w:ascii="Arial" w:eastAsia="Arial" w:hAnsi="Arial" w:cs="Arial"/>
          <w:sz w:val="24"/>
          <w:szCs w:val="24"/>
        </w:rPr>
      </w:pPr>
    </w:p>
    <w:p w14:paraId="00000069" w14:textId="77777777" w:rsidR="00831DCD" w:rsidRPr="00624BFF" w:rsidRDefault="00D41168">
      <w:pPr>
        <w:tabs>
          <w:tab w:val="left" w:pos="2257"/>
        </w:tabs>
        <w:spacing w:after="0" w:line="259" w:lineRule="auto"/>
        <w:rPr>
          <w:rFonts w:ascii="Arial" w:eastAsia="Arial" w:hAnsi="Arial" w:cs="Arial"/>
          <w:b/>
          <w:sz w:val="24"/>
          <w:szCs w:val="24"/>
          <w:highlight w:val="yellow"/>
        </w:rPr>
      </w:pPr>
      <w:r w:rsidRPr="00624BFF">
        <w:rPr>
          <w:rFonts w:ascii="Arial" w:eastAsia="Arial" w:hAnsi="Arial" w:cs="Arial"/>
          <w:sz w:val="24"/>
          <w:szCs w:val="24"/>
        </w:rPr>
        <w:t>The Estimated Year 1 Charges used to calculate liability in the first Contract Year are</w:t>
      </w:r>
      <w:r w:rsidRPr="00624BFF">
        <w:rPr>
          <w:rFonts w:ascii="Arial" w:eastAsia="Arial" w:hAnsi="Arial" w:cs="Arial"/>
          <w:b/>
          <w:sz w:val="24"/>
          <w:szCs w:val="24"/>
          <w:highlight w:val="yellow"/>
        </w:rPr>
        <w:t xml:space="preserve"> </w:t>
      </w:r>
    </w:p>
    <w:p w14:paraId="0000006A" w14:textId="77777777" w:rsidR="00831DCD" w:rsidRPr="00624BFF" w:rsidRDefault="00831DCD">
      <w:pPr>
        <w:tabs>
          <w:tab w:val="left" w:pos="2257"/>
        </w:tabs>
        <w:spacing w:after="0" w:line="259" w:lineRule="auto"/>
        <w:rPr>
          <w:rFonts w:ascii="Arial" w:eastAsia="Arial" w:hAnsi="Arial" w:cs="Arial"/>
          <w:b/>
          <w:sz w:val="24"/>
          <w:szCs w:val="24"/>
          <w:highlight w:val="yellow"/>
        </w:rPr>
      </w:pPr>
    </w:p>
    <w:p w14:paraId="0000006C" w14:textId="42DA8209" w:rsidR="00831DCD" w:rsidRPr="00156C3D" w:rsidRDefault="00156C3D">
      <w:pPr>
        <w:tabs>
          <w:tab w:val="left" w:pos="2257"/>
        </w:tabs>
        <w:spacing w:after="0" w:line="259" w:lineRule="auto"/>
        <w:rPr>
          <w:rFonts w:ascii="Arial" w:eastAsia="Arial" w:hAnsi="Arial" w:cs="Arial"/>
          <w:sz w:val="24"/>
          <w:szCs w:val="24"/>
        </w:rPr>
      </w:pPr>
      <w:r w:rsidRPr="00156C3D">
        <w:rPr>
          <w:rFonts w:ascii="Arial" w:eastAsia="Arial" w:hAnsi="Arial" w:cs="Arial"/>
          <w:sz w:val="24"/>
          <w:szCs w:val="24"/>
        </w:rPr>
        <w:t>£1,150,000 million (exclusive of VAT)</w:t>
      </w:r>
    </w:p>
    <w:p w14:paraId="66397589" w14:textId="77777777" w:rsidR="00DB43B6" w:rsidRDefault="00DB43B6">
      <w:pPr>
        <w:tabs>
          <w:tab w:val="left" w:pos="2257"/>
        </w:tabs>
        <w:spacing w:after="0" w:line="259" w:lineRule="auto"/>
        <w:rPr>
          <w:rFonts w:ascii="Arial" w:eastAsia="Arial" w:hAnsi="Arial" w:cs="Arial"/>
          <w:b/>
          <w:sz w:val="24"/>
          <w:szCs w:val="24"/>
        </w:rPr>
      </w:pPr>
    </w:p>
    <w:p w14:paraId="0000006D" w14:textId="3B091362"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CALL-OFF CHARGES</w:t>
      </w:r>
    </w:p>
    <w:p w14:paraId="0000006E" w14:textId="77777777" w:rsidR="00831DCD" w:rsidRPr="00624BFF" w:rsidRDefault="00D41168">
      <w:pPr>
        <w:tabs>
          <w:tab w:val="left" w:pos="2257"/>
        </w:tabs>
        <w:spacing w:after="0" w:line="259" w:lineRule="auto"/>
        <w:rPr>
          <w:rFonts w:ascii="Arial" w:eastAsia="Arial" w:hAnsi="Arial" w:cs="Arial"/>
          <w:sz w:val="24"/>
          <w:szCs w:val="24"/>
          <w:highlight w:val="yellow"/>
        </w:rPr>
      </w:pPr>
      <w:r w:rsidRPr="00624BFF">
        <w:rPr>
          <w:rFonts w:ascii="Arial" w:eastAsia="Arial" w:hAnsi="Arial" w:cs="Arial"/>
          <w:sz w:val="24"/>
          <w:szCs w:val="24"/>
        </w:rPr>
        <w:t>See details in Call-Off Schedule 5 (Pricing Details)</w:t>
      </w:r>
    </w:p>
    <w:p w14:paraId="0000006F"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sz w:val="24"/>
          <w:szCs w:val="24"/>
        </w:rPr>
        <w:t xml:space="preserve">All changes to the Charges must use procedures that are equivalent to those in Paragraphs 4,5 and 6 in Framework Schedule 3 (Framework Prices). </w:t>
      </w:r>
    </w:p>
    <w:p w14:paraId="00000070" w14:textId="77777777" w:rsidR="00831DCD" w:rsidRPr="00624BFF" w:rsidRDefault="00831DCD">
      <w:pPr>
        <w:tabs>
          <w:tab w:val="left" w:pos="2257"/>
        </w:tabs>
        <w:spacing w:after="0" w:line="259" w:lineRule="auto"/>
        <w:rPr>
          <w:rFonts w:ascii="Arial" w:eastAsia="Arial" w:hAnsi="Arial" w:cs="Arial"/>
          <w:sz w:val="24"/>
          <w:szCs w:val="24"/>
        </w:rPr>
      </w:pPr>
    </w:p>
    <w:p w14:paraId="00000071"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REIMBURSABLE EXPENSES</w:t>
      </w:r>
    </w:p>
    <w:p w14:paraId="00000072"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sz w:val="24"/>
          <w:szCs w:val="24"/>
        </w:rPr>
        <w:t xml:space="preserve">The daily rates offered shall be inclusive of all expenses, including travel to the base location which is London where the majority of the work will be carried out. </w:t>
      </w:r>
    </w:p>
    <w:p w14:paraId="00000073"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sz w:val="24"/>
          <w:szCs w:val="24"/>
        </w:rPr>
        <w:t>Travel outside the base location shall be in accordance with the Buyer’s Travel and Subsistence Policy. Where expenses are incurred during work for the PSFA Buyer the claim for expenses shall in all cases be approved by the Buyer prior to being paid by PSFA’s bill paying authority.</w:t>
      </w:r>
    </w:p>
    <w:p w14:paraId="00000074" w14:textId="77777777" w:rsidR="00831DCD" w:rsidRPr="00624BFF" w:rsidRDefault="00831DCD">
      <w:pPr>
        <w:tabs>
          <w:tab w:val="left" w:pos="2257"/>
        </w:tabs>
        <w:spacing w:after="0" w:line="259" w:lineRule="auto"/>
        <w:rPr>
          <w:rFonts w:ascii="Arial" w:eastAsia="Arial" w:hAnsi="Arial" w:cs="Arial"/>
          <w:b/>
          <w:sz w:val="24"/>
          <w:szCs w:val="24"/>
        </w:rPr>
      </w:pPr>
    </w:p>
    <w:p w14:paraId="00000075"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PAYMENT METHOD</w:t>
      </w:r>
    </w:p>
    <w:p w14:paraId="00000076"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sz w:val="24"/>
          <w:szCs w:val="24"/>
        </w:rPr>
        <w:t>Electronic invoicing</w:t>
      </w:r>
    </w:p>
    <w:p w14:paraId="00000077"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sz w:val="24"/>
          <w:szCs w:val="24"/>
        </w:rPr>
        <w:t xml:space="preserve">Payment will only be made following satisfactory delivery of pre-agreed contract deliverables set out in the Work Order for individual projects.  </w:t>
      </w:r>
    </w:p>
    <w:p w14:paraId="00000078" w14:textId="77777777" w:rsidR="00831DCD" w:rsidRPr="00624BFF" w:rsidRDefault="00831DCD">
      <w:pPr>
        <w:tabs>
          <w:tab w:val="left" w:pos="2257"/>
        </w:tabs>
        <w:spacing w:after="0" w:line="259" w:lineRule="auto"/>
        <w:rPr>
          <w:rFonts w:ascii="Arial" w:eastAsia="Arial" w:hAnsi="Arial" w:cs="Arial"/>
          <w:b/>
          <w:sz w:val="24"/>
          <w:szCs w:val="24"/>
        </w:rPr>
      </w:pPr>
    </w:p>
    <w:p w14:paraId="00000079" w14:textId="77777777" w:rsidR="00831DCD" w:rsidRPr="00624BFF" w:rsidRDefault="00A04C53">
      <w:pPr>
        <w:tabs>
          <w:tab w:val="left" w:pos="2257"/>
        </w:tabs>
        <w:spacing w:after="0" w:line="259" w:lineRule="auto"/>
        <w:rPr>
          <w:rFonts w:ascii="Arial" w:eastAsia="Arial" w:hAnsi="Arial" w:cs="Arial"/>
          <w:sz w:val="24"/>
          <w:szCs w:val="24"/>
        </w:rPr>
      </w:pPr>
      <w:sdt>
        <w:sdtPr>
          <w:rPr>
            <w:rFonts w:ascii="Arial" w:hAnsi="Arial" w:cs="Arial"/>
          </w:rPr>
          <w:tag w:val="goog_rdk_5"/>
          <w:id w:val="-1652596224"/>
        </w:sdtPr>
        <w:sdtEndPr/>
        <w:sdtContent/>
      </w:sdt>
      <w:sdt>
        <w:sdtPr>
          <w:rPr>
            <w:rFonts w:ascii="Arial" w:hAnsi="Arial" w:cs="Arial"/>
          </w:rPr>
          <w:tag w:val="goog_rdk_6"/>
          <w:id w:val="-305480057"/>
        </w:sdtPr>
        <w:sdtEndPr/>
        <w:sdtContent/>
      </w:sdt>
      <w:r w:rsidR="00D41168" w:rsidRPr="00624BFF">
        <w:rPr>
          <w:rFonts w:ascii="Arial" w:eastAsia="Arial" w:hAnsi="Arial" w:cs="Arial"/>
          <w:b/>
          <w:sz w:val="24"/>
          <w:szCs w:val="24"/>
        </w:rPr>
        <w:t>BUYER’S INVOICE ADDRESS:</w:t>
      </w:r>
      <w:r w:rsidR="00D41168" w:rsidRPr="00624BFF">
        <w:rPr>
          <w:rFonts w:ascii="Arial" w:eastAsia="Arial" w:hAnsi="Arial" w:cs="Arial"/>
          <w:sz w:val="24"/>
          <w:szCs w:val="24"/>
        </w:rPr>
        <w:t xml:space="preserve"> </w:t>
      </w:r>
    </w:p>
    <w:p w14:paraId="0B497D01" w14:textId="77777777" w:rsidR="00106D3B" w:rsidRPr="00106D3B" w:rsidRDefault="00106D3B" w:rsidP="00106D3B">
      <w:pPr>
        <w:spacing w:after="53" w:line="259" w:lineRule="auto"/>
        <w:rPr>
          <w:rFonts w:ascii="Arial" w:hAnsi="Arial" w:cs="Arial"/>
        </w:rPr>
      </w:pPr>
      <w:r w:rsidRPr="00106D3B">
        <w:rPr>
          <w:rFonts w:ascii="Arial" w:hAnsi="Arial" w:cs="Arial"/>
          <w:shd w:val="clear" w:color="auto" w:fill="FFFF00"/>
        </w:rPr>
        <w:t>Redacted</w:t>
      </w:r>
      <w:r w:rsidRPr="00106D3B">
        <w:rPr>
          <w:rFonts w:ascii="Arial" w:hAnsi="Arial" w:cs="Arial"/>
        </w:rPr>
        <w:t xml:space="preserve"> </w:t>
      </w:r>
      <w:r w:rsidRPr="00106D3B">
        <w:rPr>
          <w:rFonts w:ascii="Arial" w:hAnsi="Arial" w:cs="Arial"/>
          <w:color w:val="FFFFFF"/>
          <w:shd w:val="clear" w:color="auto" w:fill="000000"/>
        </w:rPr>
        <w:t>Under FOIA, Section 40, Personal Information</w:t>
      </w:r>
      <w:r w:rsidRPr="00106D3B">
        <w:rPr>
          <w:rFonts w:ascii="Arial" w:hAnsi="Arial" w:cs="Arial"/>
        </w:rPr>
        <w:t xml:space="preserve"> </w:t>
      </w:r>
    </w:p>
    <w:p w14:paraId="00000086" w14:textId="15180D8F" w:rsidR="00831DCD" w:rsidRPr="00624BFF" w:rsidRDefault="00D41168">
      <w:pPr>
        <w:pStyle w:val="Heading3"/>
        <w:widowControl w:val="0"/>
        <w:tabs>
          <w:tab w:val="left" w:pos="2257"/>
        </w:tabs>
        <w:spacing w:line="240" w:lineRule="auto"/>
        <w:rPr>
          <w:rFonts w:ascii="Arial" w:hAnsi="Arial" w:cs="Arial"/>
        </w:rPr>
      </w:pPr>
      <w:r w:rsidRPr="00624BFF">
        <w:rPr>
          <w:rFonts w:ascii="Arial" w:hAnsi="Arial" w:cs="Arial"/>
        </w:rPr>
        <w:t>FINANCIAL TRANSPARENCY OBJECTIVES</w:t>
      </w:r>
      <w:bookmarkStart w:id="6" w:name="_GoBack"/>
      <w:bookmarkEnd w:id="6"/>
    </w:p>
    <w:p w14:paraId="00000087" w14:textId="51880B09" w:rsidR="00831DCD" w:rsidRPr="00624BFF" w:rsidRDefault="00D41168">
      <w:pPr>
        <w:pBdr>
          <w:top w:val="nil"/>
          <w:left w:val="nil"/>
          <w:bottom w:val="nil"/>
          <w:right w:val="nil"/>
          <w:between w:val="nil"/>
        </w:pBdr>
        <w:tabs>
          <w:tab w:val="left" w:pos="2257"/>
        </w:tabs>
        <w:spacing w:after="0" w:line="240" w:lineRule="auto"/>
        <w:rPr>
          <w:rFonts w:ascii="Arial" w:eastAsia="Arial" w:hAnsi="Arial" w:cs="Arial"/>
          <w:color w:val="000000"/>
          <w:sz w:val="24"/>
          <w:szCs w:val="24"/>
        </w:rPr>
      </w:pPr>
      <w:r w:rsidRPr="00624BFF">
        <w:rPr>
          <w:rFonts w:ascii="Arial" w:eastAsia="Arial" w:hAnsi="Arial" w:cs="Arial"/>
          <w:color w:val="000000"/>
          <w:sz w:val="24"/>
          <w:szCs w:val="24"/>
          <w:highlight w:val="white"/>
        </w:rPr>
        <w:t>The Financial Transparency Objectives</w:t>
      </w:r>
      <w:r w:rsidR="00124B94">
        <w:rPr>
          <w:rFonts w:ascii="Arial" w:eastAsia="Arial" w:hAnsi="Arial" w:cs="Arial"/>
          <w:color w:val="000000"/>
          <w:sz w:val="24"/>
          <w:szCs w:val="24"/>
          <w:highlight w:val="white"/>
        </w:rPr>
        <w:t xml:space="preserve"> do not</w:t>
      </w:r>
      <w:r w:rsidRPr="00624BFF">
        <w:rPr>
          <w:rFonts w:ascii="Arial" w:eastAsia="Arial" w:hAnsi="Arial" w:cs="Arial"/>
          <w:color w:val="000000"/>
          <w:sz w:val="24"/>
          <w:szCs w:val="24"/>
          <w:highlight w:val="white"/>
        </w:rPr>
        <w:t xml:space="preserve"> apply to this Call-Off Contract.</w:t>
      </w:r>
    </w:p>
    <w:p w14:paraId="00000088" w14:textId="77777777" w:rsidR="00831DCD" w:rsidRPr="00624BFF" w:rsidRDefault="00831DCD">
      <w:pPr>
        <w:tabs>
          <w:tab w:val="left" w:pos="2257"/>
        </w:tabs>
        <w:spacing w:after="0" w:line="259" w:lineRule="auto"/>
        <w:rPr>
          <w:rFonts w:ascii="Arial" w:eastAsia="Arial" w:hAnsi="Arial" w:cs="Arial"/>
          <w:b/>
          <w:sz w:val="24"/>
          <w:szCs w:val="24"/>
        </w:rPr>
      </w:pPr>
    </w:p>
    <w:p w14:paraId="00000089" w14:textId="77777777" w:rsidR="00831DCD" w:rsidRPr="00624BFF" w:rsidRDefault="00831DCD">
      <w:pPr>
        <w:tabs>
          <w:tab w:val="left" w:pos="2257"/>
        </w:tabs>
        <w:spacing w:after="0" w:line="259" w:lineRule="auto"/>
        <w:rPr>
          <w:rFonts w:ascii="Arial" w:eastAsia="Arial" w:hAnsi="Arial" w:cs="Arial"/>
          <w:b/>
          <w:sz w:val="24"/>
          <w:szCs w:val="24"/>
        </w:rPr>
      </w:pPr>
    </w:p>
    <w:p w14:paraId="0000008A"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b/>
          <w:sz w:val="24"/>
          <w:szCs w:val="24"/>
        </w:rPr>
        <w:t>BUYER’S AUTHORISED REPRESENTATIVE</w:t>
      </w:r>
      <w:r w:rsidRPr="00624BFF">
        <w:rPr>
          <w:rFonts w:ascii="Arial" w:eastAsia="Arial" w:hAnsi="Arial" w:cs="Arial"/>
          <w:sz w:val="24"/>
          <w:szCs w:val="24"/>
        </w:rPr>
        <w:t xml:space="preserve"> (to be completed at contract award)</w:t>
      </w:r>
    </w:p>
    <w:p w14:paraId="0AC92BA5" w14:textId="77777777" w:rsidR="00106D3B" w:rsidRPr="00106D3B" w:rsidRDefault="00106D3B" w:rsidP="00106D3B">
      <w:pPr>
        <w:spacing w:after="53" w:line="259" w:lineRule="auto"/>
        <w:rPr>
          <w:rFonts w:ascii="Arial" w:hAnsi="Arial" w:cs="Arial"/>
        </w:rPr>
      </w:pPr>
      <w:r w:rsidRPr="00106D3B">
        <w:rPr>
          <w:rFonts w:ascii="Arial" w:hAnsi="Arial" w:cs="Arial"/>
          <w:shd w:val="clear" w:color="auto" w:fill="FFFF00"/>
        </w:rPr>
        <w:t>Redacted</w:t>
      </w:r>
      <w:r w:rsidRPr="00106D3B">
        <w:rPr>
          <w:rFonts w:ascii="Arial" w:hAnsi="Arial" w:cs="Arial"/>
        </w:rPr>
        <w:t xml:space="preserve"> </w:t>
      </w:r>
      <w:r w:rsidRPr="00106D3B">
        <w:rPr>
          <w:rFonts w:ascii="Arial" w:hAnsi="Arial" w:cs="Arial"/>
          <w:color w:val="FFFFFF"/>
          <w:shd w:val="clear" w:color="auto" w:fill="000000"/>
        </w:rPr>
        <w:t>Under FOIA, Section 40, Personal Information</w:t>
      </w:r>
      <w:r w:rsidRPr="00106D3B">
        <w:rPr>
          <w:rFonts w:ascii="Arial" w:hAnsi="Arial" w:cs="Arial"/>
        </w:rPr>
        <w:t xml:space="preserve"> </w:t>
      </w:r>
    </w:p>
    <w:p w14:paraId="00000093" w14:textId="4912366B" w:rsidR="00831DCD" w:rsidRDefault="00831DCD">
      <w:pPr>
        <w:tabs>
          <w:tab w:val="left" w:pos="2257"/>
        </w:tabs>
        <w:spacing w:after="0" w:line="259" w:lineRule="auto"/>
        <w:rPr>
          <w:rFonts w:ascii="Arial" w:eastAsia="Arial" w:hAnsi="Arial" w:cs="Arial"/>
          <w:b/>
          <w:sz w:val="24"/>
          <w:szCs w:val="24"/>
        </w:rPr>
      </w:pPr>
    </w:p>
    <w:p w14:paraId="00000094" w14:textId="48097B7D"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 xml:space="preserve">BUYER’S SECURITY POLICY </w:t>
      </w:r>
    </w:p>
    <w:p w14:paraId="00000095" w14:textId="77777777" w:rsidR="00831DCD" w:rsidRPr="00624BFF" w:rsidRDefault="00831DCD">
      <w:pPr>
        <w:tabs>
          <w:tab w:val="left" w:pos="2257"/>
        </w:tabs>
        <w:spacing w:after="0" w:line="259" w:lineRule="auto"/>
        <w:rPr>
          <w:rFonts w:ascii="Arial" w:eastAsia="Arial" w:hAnsi="Arial" w:cs="Arial"/>
          <w:color w:val="000000"/>
          <w:sz w:val="24"/>
          <w:szCs w:val="24"/>
        </w:rPr>
      </w:pPr>
    </w:p>
    <w:p w14:paraId="00000096" w14:textId="77777777" w:rsidR="00831DCD" w:rsidRPr="00624BFF" w:rsidRDefault="00D41168">
      <w:pPr>
        <w:tabs>
          <w:tab w:val="left" w:pos="2257"/>
        </w:tabs>
        <w:spacing w:after="0" w:line="259" w:lineRule="auto"/>
        <w:rPr>
          <w:rFonts w:ascii="Arial" w:eastAsia="Arial" w:hAnsi="Arial" w:cs="Arial"/>
          <w:color w:val="0000FF"/>
          <w:u w:val="single"/>
        </w:rPr>
      </w:pPr>
      <w:r w:rsidRPr="00624BFF">
        <w:rPr>
          <w:rFonts w:ascii="Arial" w:eastAsia="Arial" w:hAnsi="Arial" w:cs="Arial"/>
          <w:color w:val="000000"/>
          <w:sz w:val="24"/>
          <w:szCs w:val="24"/>
        </w:rPr>
        <w:t>See Security Policy Framework Available online at:</w:t>
      </w:r>
      <w:r w:rsidRPr="00624BFF">
        <w:rPr>
          <w:rFonts w:ascii="Arial" w:eastAsia="Arial" w:hAnsi="Arial" w:cs="Arial"/>
          <w:color w:val="000000"/>
        </w:rPr>
        <w:t xml:space="preserve"> </w:t>
      </w:r>
      <w:hyperlink r:id="rId8">
        <w:r w:rsidRPr="00624BFF">
          <w:rPr>
            <w:rFonts w:ascii="Arial" w:eastAsia="Arial" w:hAnsi="Arial" w:cs="Arial"/>
            <w:color w:val="0000FF"/>
            <w:u w:val="single"/>
          </w:rPr>
          <w:t>https://www.gov.uk/government/publications/security-policy-framework/hmg-security-policy-framework.</w:t>
        </w:r>
      </w:hyperlink>
    </w:p>
    <w:p w14:paraId="5EAC6110" w14:textId="77777777" w:rsidR="00106D3B" w:rsidRDefault="00106D3B">
      <w:pPr>
        <w:tabs>
          <w:tab w:val="left" w:pos="2257"/>
        </w:tabs>
        <w:spacing w:after="0" w:line="259" w:lineRule="auto"/>
        <w:rPr>
          <w:rFonts w:ascii="Arial" w:eastAsia="Arial" w:hAnsi="Arial" w:cs="Arial"/>
          <w:b/>
          <w:sz w:val="24"/>
          <w:szCs w:val="24"/>
        </w:rPr>
      </w:pPr>
    </w:p>
    <w:p w14:paraId="00000098" w14:textId="7FCC60D9"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b/>
          <w:sz w:val="24"/>
          <w:szCs w:val="24"/>
        </w:rPr>
        <w:t>SUPPLIER’S AUTHORISED REPRESENTATIVE</w:t>
      </w:r>
      <w:r w:rsidRPr="00624BFF">
        <w:rPr>
          <w:rFonts w:ascii="Arial" w:eastAsia="Arial" w:hAnsi="Arial" w:cs="Arial"/>
          <w:sz w:val="24"/>
          <w:szCs w:val="24"/>
        </w:rPr>
        <w:t xml:space="preserve"> </w:t>
      </w:r>
    </w:p>
    <w:p w14:paraId="629C0645" w14:textId="77777777" w:rsidR="00106D3B" w:rsidRPr="00106D3B" w:rsidRDefault="00106D3B" w:rsidP="00106D3B">
      <w:pPr>
        <w:spacing w:after="53" w:line="259" w:lineRule="auto"/>
        <w:rPr>
          <w:rFonts w:ascii="Arial" w:hAnsi="Arial" w:cs="Arial"/>
        </w:rPr>
      </w:pPr>
      <w:r w:rsidRPr="00106D3B">
        <w:rPr>
          <w:rFonts w:ascii="Arial" w:hAnsi="Arial" w:cs="Arial"/>
          <w:shd w:val="clear" w:color="auto" w:fill="FFFF00"/>
        </w:rPr>
        <w:t>Redacted</w:t>
      </w:r>
      <w:r w:rsidRPr="00106D3B">
        <w:rPr>
          <w:rFonts w:ascii="Arial" w:hAnsi="Arial" w:cs="Arial"/>
        </w:rPr>
        <w:t xml:space="preserve"> </w:t>
      </w:r>
      <w:r w:rsidRPr="00106D3B">
        <w:rPr>
          <w:rFonts w:ascii="Arial" w:hAnsi="Arial" w:cs="Arial"/>
          <w:color w:val="FFFFFF"/>
          <w:shd w:val="clear" w:color="auto" w:fill="000000"/>
        </w:rPr>
        <w:t>Under FOIA, Section 40, Personal Information</w:t>
      </w:r>
      <w:r w:rsidRPr="00106D3B">
        <w:rPr>
          <w:rFonts w:ascii="Arial" w:hAnsi="Arial" w:cs="Arial"/>
        </w:rPr>
        <w:t xml:space="preserve"> </w:t>
      </w:r>
    </w:p>
    <w:p w14:paraId="0000009D" w14:textId="77777777" w:rsidR="00831DCD" w:rsidRPr="00624BFF" w:rsidRDefault="00831DCD">
      <w:pPr>
        <w:tabs>
          <w:tab w:val="left" w:pos="2257"/>
        </w:tabs>
        <w:spacing w:after="0" w:line="259" w:lineRule="auto"/>
        <w:rPr>
          <w:rFonts w:ascii="Arial" w:eastAsia="Arial" w:hAnsi="Arial" w:cs="Arial"/>
          <w:sz w:val="24"/>
          <w:szCs w:val="24"/>
        </w:rPr>
      </w:pPr>
    </w:p>
    <w:p w14:paraId="0000009E" w14:textId="346C7623"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b/>
          <w:sz w:val="24"/>
          <w:szCs w:val="24"/>
        </w:rPr>
        <w:t>SUPPLIER’S CONTRACT MANAGER</w:t>
      </w:r>
    </w:p>
    <w:p w14:paraId="16A98127" w14:textId="77777777" w:rsidR="00106D3B" w:rsidRPr="00106D3B" w:rsidRDefault="00106D3B" w:rsidP="00106D3B">
      <w:pPr>
        <w:spacing w:after="53" w:line="259" w:lineRule="auto"/>
        <w:rPr>
          <w:rFonts w:ascii="Arial" w:hAnsi="Arial" w:cs="Arial"/>
        </w:rPr>
      </w:pPr>
      <w:r w:rsidRPr="00106D3B">
        <w:rPr>
          <w:rFonts w:ascii="Arial" w:hAnsi="Arial" w:cs="Arial"/>
          <w:shd w:val="clear" w:color="auto" w:fill="FFFF00"/>
        </w:rPr>
        <w:t>Redacted</w:t>
      </w:r>
      <w:r w:rsidRPr="00106D3B">
        <w:rPr>
          <w:rFonts w:ascii="Arial" w:hAnsi="Arial" w:cs="Arial"/>
        </w:rPr>
        <w:t xml:space="preserve"> </w:t>
      </w:r>
      <w:r w:rsidRPr="00106D3B">
        <w:rPr>
          <w:rFonts w:ascii="Arial" w:hAnsi="Arial" w:cs="Arial"/>
          <w:color w:val="FFFFFF"/>
          <w:shd w:val="clear" w:color="auto" w:fill="000000"/>
        </w:rPr>
        <w:t>Under FOIA, Section 40, Personal Information</w:t>
      </w:r>
      <w:r w:rsidRPr="00106D3B">
        <w:rPr>
          <w:rFonts w:ascii="Arial" w:hAnsi="Arial" w:cs="Arial"/>
        </w:rPr>
        <w:t xml:space="preserve"> </w:t>
      </w:r>
    </w:p>
    <w:p w14:paraId="000000A3" w14:textId="77777777" w:rsidR="00831DCD" w:rsidRPr="00624BFF" w:rsidRDefault="00831DCD">
      <w:pPr>
        <w:tabs>
          <w:tab w:val="left" w:pos="2257"/>
        </w:tabs>
        <w:spacing w:after="0" w:line="259" w:lineRule="auto"/>
        <w:rPr>
          <w:rFonts w:ascii="Arial" w:eastAsia="Arial" w:hAnsi="Arial" w:cs="Arial"/>
          <w:sz w:val="24"/>
          <w:szCs w:val="24"/>
        </w:rPr>
      </w:pPr>
    </w:p>
    <w:p w14:paraId="2BF0597A" w14:textId="77777777" w:rsidR="00106D3B" w:rsidRDefault="00106D3B">
      <w:pPr>
        <w:tabs>
          <w:tab w:val="left" w:pos="2257"/>
        </w:tabs>
        <w:spacing w:after="0" w:line="259" w:lineRule="auto"/>
        <w:rPr>
          <w:rFonts w:ascii="Arial" w:eastAsia="Arial" w:hAnsi="Arial" w:cs="Arial"/>
          <w:b/>
          <w:sz w:val="24"/>
          <w:szCs w:val="24"/>
        </w:rPr>
      </w:pPr>
    </w:p>
    <w:p w14:paraId="000000A4" w14:textId="161482F3"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b/>
          <w:sz w:val="24"/>
          <w:szCs w:val="24"/>
        </w:rPr>
        <w:t>PROGRESS REPORT FREQUENCY</w:t>
      </w:r>
      <w:r w:rsidRPr="00624BFF">
        <w:rPr>
          <w:rFonts w:ascii="Arial" w:eastAsia="Arial" w:hAnsi="Arial" w:cs="Arial"/>
          <w:sz w:val="24"/>
          <w:szCs w:val="24"/>
        </w:rPr>
        <w:t xml:space="preserve"> </w:t>
      </w:r>
    </w:p>
    <w:p w14:paraId="000000A5"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sz w:val="24"/>
          <w:szCs w:val="24"/>
        </w:rPr>
        <w:t>On the first Working Day of each calendar month or as required by the Buyer’s authorised representative.</w:t>
      </w:r>
    </w:p>
    <w:p w14:paraId="000000A6" w14:textId="77777777" w:rsidR="00831DCD" w:rsidRPr="00624BFF" w:rsidRDefault="00831DCD">
      <w:pPr>
        <w:tabs>
          <w:tab w:val="left" w:pos="2257"/>
        </w:tabs>
        <w:spacing w:after="0" w:line="259" w:lineRule="auto"/>
        <w:rPr>
          <w:rFonts w:ascii="Arial" w:eastAsia="Arial" w:hAnsi="Arial" w:cs="Arial"/>
          <w:b/>
          <w:sz w:val="24"/>
          <w:szCs w:val="24"/>
        </w:rPr>
      </w:pPr>
    </w:p>
    <w:p w14:paraId="000000A7"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b/>
          <w:sz w:val="24"/>
          <w:szCs w:val="24"/>
        </w:rPr>
        <w:lastRenderedPageBreak/>
        <w:t>PROGRESS MEETING FREQUENCY</w:t>
      </w:r>
      <w:r w:rsidRPr="00624BFF">
        <w:rPr>
          <w:rFonts w:ascii="Arial" w:hAnsi="Arial" w:cs="Arial"/>
        </w:rPr>
        <w:t xml:space="preserve"> </w:t>
      </w:r>
    </w:p>
    <w:p w14:paraId="000000A8"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sz w:val="24"/>
          <w:szCs w:val="24"/>
        </w:rPr>
        <w:t>Weekly on the first Working Day of each week or as required by the Buyer’s authorised representative.</w:t>
      </w:r>
    </w:p>
    <w:p w14:paraId="000000A9"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sz w:val="24"/>
          <w:szCs w:val="24"/>
        </w:rPr>
        <w:t xml:space="preserve"> </w:t>
      </w:r>
    </w:p>
    <w:p w14:paraId="000000AA" w14:textId="3940C548"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b/>
          <w:sz w:val="24"/>
          <w:szCs w:val="24"/>
        </w:rPr>
        <w:t>KEY STAFF</w:t>
      </w:r>
    </w:p>
    <w:p w14:paraId="3EA575D0" w14:textId="77777777" w:rsidR="00106D3B" w:rsidRPr="00106D3B" w:rsidRDefault="00106D3B" w:rsidP="00106D3B">
      <w:pPr>
        <w:spacing w:after="53" w:line="259" w:lineRule="auto"/>
        <w:rPr>
          <w:rFonts w:ascii="Arial" w:hAnsi="Arial" w:cs="Arial"/>
        </w:rPr>
      </w:pPr>
      <w:r w:rsidRPr="00106D3B">
        <w:rPr>
          <w:rFonts w:ascii="Arial" w:hAnsi="Arial" w:cs="Arial"/>
          <w:shd w:val="clear" w:color="auto" w:fill="FFFF00"/>
        </w:rPr>
        <w:t>Redacted</w:t>
      </w:r>
      <w:r w:rsidRPr="00106D3B">
        <w:rPr>
          <w:rFonts w:ascii="Arial" w:hAnsi="Arial" w:cs="Arial"/>
        </w:rPr>
        <w:t xml:space="preserve"> </w:t>
      </w:r>
      <w:r w:rsidRPr="00106D3B">
        <w:rPr>
          <w:rFonts w:ascii="Arial" w:hAnsi="Arial" w:cs="Arial"/>
          <w:color w:val="FFFFFF"/>
          <w:shd w:val="clear" w:color="auto" w:fill="000000"/>
        </w:rPr>
        <w:t>Under FOIA, Section 40, Personal Information</w:t>
      </w:r>
      <w:r w:rsidRPr="00106D3B">
        <w:rPr>
          <w:rFonts w:ascii="Arial" w:hAnsi="Arial" w:cs="Arial"/>
        </w:rPr>
        <w:t xml:space="preserve"> </w:t>
      </w:r>
    </w:p>
    <w:p w14:paraId="000000B0" w14:textId="77777777" w:rsidR="00831DCD" w:rsidRPr="00624BFF" w:rsidRDefault="00831DCD">
      <w:pPr>
        <w:tabs>
          <w:tab w:val="left" w:pos="2257"/>
        </w:tabs>
        <w:spacing w:after="0" w:line="259" w:lineRule="auto"/>
        <w:rPr>
          <w:rFonts w:ascii="Arial" w:eastAsia="Arial" w:hAnsi="Arial" w:cs="Arial"/>
          <w:sz w:val="24"/>
          <w:szCs w:val="24"/>
        </w:rPr>
      </w:pPr>
    </w:p>
    <w:p w14:paraId="000000B1" w14:textId="2EBBB611"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b/>
          <w:sz w:val="24"/>
          <w:szCs w:val="24"/>
        </w:rPr>
        <w:t>KEY SUBCONTRACTOR(S)</w:t>
      </w:r>
      <w:r w:rsidRPr="00624BFF">
        <w:rPr>
          <w:rFonts w:ascii="Arial" w:eastAsia="Arial" w:hAnsi="Arial" w:cs="Arial"/>
          <w:sz w:val="24"/>
          <w:szCs w:val="24"/>
        </w:rPr>
        <w:t xml:space="preserve"> </w:t>
      </w:r>
    </w:p>
    <w:p w14:paraId="000000B2" w14:textId="7C6A5BCB" w:rsidR="00831DCD" w:rsidRPr="0091385B" w:rsidRDefault="0091385B">
      <w:pPr>
        <w:tabs>
          <w:tab w:val="left" w:pos="2257"/>
        </w:tabs>
        <w:spacing w:after="0" w:line="259" w:lineRule="auto"/>
        <w:rPr>
          <w:rFonts w:ascii="Arial" w:eastAsia="Arial" w:hAnsi="Arial" w:cs="Arial"/>
          <w:sz w:val="24"/>
          <w:szCs w:val="24"/>
        </w:rPr>
      </w:pPr>
      <w:r w:rsidRPr="0091385B">
        <w:rPr>
          <w:rFonts w:ascii="Arial" w:eastAsia="Arial" w:hAnsi="Arial" w:cs="Arial"/>
          <w:sz w:val="24"/>
          <w:szCs w:val="24"/>
        </w:rPr>
        <w:t>N</w:t>
      </w:r>
      <w:r>
        <w:rPr>
          <w:rFonts w:ascii="Arial" w:eastAsia="Arial" w:hAnsi="Arial" w:cs="Arial"/>
          <w:sz w:val="24"/>
          <w:szCs w:val="24"/>
        </w:rPr>
        <w:t>ot Applicable</w:t>
      </w:r>
    </w:p>
    <w:p w14:paraId="000000B3" w14:textId="77777777" w:rsidR="00831DCD" w:rsidRPr="00624BFF" w:rsidRDefault="00831DCD">
      <w:pPr>
        <w:tabs>
          <w:tab w:val="left" w:pos="2257"/>
        </w:tabs>
        <w:spacing w:after="0" w:line="259" w:lineRule="auto"/>
        <w:rPr>
          <w:rFonts w:ascii="Arial" w:eastAsia="Arial" w:hAnsi="Arial" w:cs="Arial"/>
          <w:b/>
          <w:sz w:val="24"/>
          <w:szCs w:val="24"/>
        </w:rPr>
      </w:pPr>
    </w:p>
    <w:p w14:paraId="000000B4"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 xml:space="preserve">COMMERCIALLY SENSITIVE INFORMATION </w:t>
      </w:r>
    </w:p>
    <w:p w14:paraId="225BEF09" w14:textId="77777777" w:rsidR="00106D3B" w:rsidRPr="00106D3B" w:rsidRDefault="00106D3B" w:rsidP="00106D3B">
      <w:pPr>
        <w:ind w:left="-5" w:right="5"/>
        <w:rPr>
          <w:rFonts w:ascii="Arial" w:hAnsi="Arial" w:cs="Arial"/>
        </w:rPr>
      </w:pPr>
      <w:r w:rsidRPr="00106D3B">
        <w:rPr>
          <w:rFonts w:ascii="Arial" w:hAnsi="Arial" w:cs="Arial"/>
          <w:shd w:val="clear" w:color="auto" w:fill="FFFF00"/>
        </w:rPr>
        <w:t>Redacted</w:t>
      </w:r>
      <w:r w:rsidRPr="00106D3B">
        <w:rPr>
          <w:rFonts w:ascii="Arial" w:hAnsi="Arial" w:cs="Arial"/>
        </w:rPr>
        <w:t xml:space="preserve"> </w:t>
      </w:r>
      <w:r w:rsidRPr="00106D3B">
        <w:rPr>
          <w:rFonts w:ascii="Arial" w:hAnsi="Arial" w:cs="Arial"/>
          <w:color w:val="FFFFFF"/>
          <w:shd w:val="clear" w:color="auto" w:fill="000000"/>
        </w:rPr>
        <w:t>Under FOIA, Section 43, Commercial Interests</w:t>
      </w:r>
      <w:r w:rsidRPr="00106D3B">
        <w:rPr>
          <w:rFonts w:ascii="Arial" w:hAnsi="Arial" w:cs="Arial"/>
        </w:rPr>
        <w:t xml:space="preserve"> </w:t>
      </w:r>
    </w:p>
    <w:p w14:paraId="000000B6" w14:textId="77777777" w:rsidR="00831DCD" w:rsidRPr="00624BFF" w:rsidRDefault="00831DCD">
      <w:pPr>
        <w:tabs>
          <w:tab w:val="left" w:pos="2257"/>
        </w:tabs>
        <w:spacing w:after="0" w:line="259" w:lineRule="auto"/>
        <w:rPr>
          <w:rFonts w:ascii="Arial" w:eastAsia="Arial" w:hAnsi="Arial" w:cs="Arial"/>
          <w:b/>
          <w:sz w:val="24"/>
          <w:szCs w:val="24"/>
        </w:rPr>
      </w:pPr>
    </w:p>
    <w:p w14:paraId="000000B7"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SERVICE CREDITS</w:t>
      </w:r>
    </w:p>
    <w:p w14:paraId="000000B8"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sz w:val="24"/>
          <w:szCs w:val="24"/>
        </w:rPr>
        <w:t>Not applicable</w:t>
      </w:r>
    </w:p>
    <w:p w14:paraId="000000B9" w14:textId="77777777" w:rsidR="00831DCD" w:rsidRPr="00624BFF" w:rsidRDefault="00831DCD">
      <w:pPr>
        <w:tabs>
          <w:tab w:val="left" w:pos="2257"/>
        </w:tabs>
        <w:spacing w:after="0" w:line="259" w:lineRule="auto"/>
        <w:rPr>
          <w:rFonts w:ascii="Arial" w:eastAsia="Arial" w:hAnsi="Arial" w:cs="Arial"/>
          <w:b/>
          <w:sz w:val="24"/>
          <w:szCs w:val="24"/>
        </w:rPr>
      </w:pPr>
    </w:p>
    <w:p w14:paraId="000000BA" w14:textId="77777777"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ADDITIONAL INSURANCES</w:t>
      </w:r>
    </w:p>
    <w:p w14:paraId="000000BB" w14:textId="2B8554CB" w:rsidR="00831DCD" w:rsidRPr="00624BFF" w:rsidRDefault="003E087F">
      <w:pPr>
        <w:spacing w:after="0" w:line="259" w:lineRule="auto"/>
        <w:rPr>
          <w:rFonts w:ascii="Arial" w:eastAsia="Arial" w:hAnsi="Arial" w:cs="Arial"/>
          <w:sz w:val="24"/>
          <w:szCs w:val="24"/>
        </w:rPr>
      </w:pPr>
      <w:r>
        <w:rPr>
          <w:rFonts w:ascii="Arial" w:eastAsia="Arial" w:hAnsi="Arial" w:cs="Arial"/>
          <w:sz w:val="24"/>
          <w:szCs w:val="24"/>
        </w:rPr>
        <w:t>Not Applicable</w:t>
      </w:r>
    </w:p>
    <w:p w14:paraId="000000BC" w14:textId="77777777" w:rsidR="00831DCD" w:rsidRPr="00624BFF" w:rsidRDefault="00831DCD">
      <w:pPr>
        <w:spacing w:after="0" w:line="240" w:lineRule="auto"/>
        <w:jc w:val="both"/>
        <w:rPr>
          <w:rFonts w:ascii="Arial" w:eastAsia="Arial" w:hAnsi="Arial" w:cs="Arial"/>
          <w:b/>
          <w:sz w:val="24"/>
          <w:szCs w:val="24"/>
        </w:rPr>
      </w:pPr>
    </w:p>
    <w:p w14:paraId="000000BD" w14:textId="77777777" w:rsidR="00831DCD" w:rsidRPr="00624BFF" w:rsidRDefault="00A04C53">
      <w:pPr>
        <w:spacing w:after="0" w:line="240" w:lineRule="auto"/>
        <w:jc w:val="both"/>
        <w:rPr>
          <w:rFonts w:ascii="Arial" w:eastAsia="Arial" w:hAnsi="Arial" w:cs="Arial"/>
          <w:b/>
          <w:sz w:val="24"/>
          <w:szCs w:val="24"/>
        </w:rPr>
      </w:pPr>
      <w:sdt>
        <w:sdtPr>
          <w:rPr>
            <w:rFonts w:ascii="Arial" w:hAnsi="Arial" w:cs="Arial"/>
          </w:rPr>
          <w:tag w:val="goog_rdk_33"/>
          <w:id w:val="994536162"/>
        </w:sdtPr>
        <w:sdtEndPr/>
        <w:sdtContent/>
      </w:sdt>
      <w:sdt>
        <w:sdtPr>
          <w:rPr>
            <w:rFonts w:ascii="Arial" w:hAnsi="Arial" w:cs="Arial"/>
          </w:rPr>
          <w:tag w:val="goog_rdk_34"/>
          <w:id w:val="-1358735367"/>
        </w:sdtPr>
        <w:sdtEndPr/>
        <w:sdtContent/>
      </w:sdt>
      <w:r w:rsidR="00D41168" w:rsidRPr="00624BFF">
        <w:rPr>
          <w:rFonts w:ascii="Arial" w:eastAsia="Arial" w:hAnsi="Arial" w:cs="Arial"/>
          <w:b/>
          <w:sz w:val="24"/>
          <w:szCs w:val="24"/>
        </w:rPr>
        <w:t>GUARANTEE</w:t>
      </w:r>
    </w:p>
    <w:p w14:paraId="000000BE" w14:textId="27C76AF9" w:rsidR="00831DCD" w:rsidRPr="00624BFF" w:rsidRDefault="003E087F">
      <w:pPr>
        <w:spacing w:after="0" w:line="259" w:lineRule="auto"/>
        <w:rPr>
          <w:rFonts w:ascii="Arial" w:eastAsia="Arial" w:hAnsi="Arial" w:cs="Arial"/>
          <w:sz w:val="24"/>
          <w:szCs w:val="24"/>
        </w:rPr>
      </w:pPr>
      <w:r>
        <w:rPr>
          <w:rFonts w:ascii="Arial" w:eastAsia="Arial" w:hAnsi="Arial" w:cs="Arial"/>
          <w:sz w:val="24"/>
          <w:szCs w:val="24"/>
        </w:rPr>
        <w:t>Not Applicable</w:t>
      </w:r>
    </w:p>
    <w:p w14:paraId="000000BF" w14:textId="77777777" w:rsidR="00831DCD" w:rsidRPr="00624BFF" w:rsidRDefault="00831DCD">
      <w:pPr>
        <w:tabs>
          <w:tab w:val="left" w:pos="2257"/>
        </w:tabs>
        <w:spacing w:after="0" w:line="259" w:lineRule="auto"/>
        <w:rPr>
          <w:rFonts w:ascii="Arial" w:eastAsia="Arial" w:hAnsi="Arial" w:cs="Arial"/>
          <w:b/>
          <w:sz w:val="24"/>
          <w:szCs w:val="24"/>
        </w:rPr>
      </w:pPr>
    </w:p>
    <w:p w14:paraId="05C02BA5" w14:textId="77777777" w:rsidR="0091385B" w:rsidRDefault="0091385B">
      <w:pPr>
        <w:tabs>
          <w:tab w:val="left" w:pos="2257"/>
        </w:tabs>
        <w:spacing w:after="0" w:line="259" w:lineRule="auto"/>
        <w:rPr>
          <w:rFonts w:ascii="Arial" w:eastAsia="Arial" w:hAnsi="Arial" w:cs="Arial"/>
          <w:b/>
          <w:sz w:val="24"/>
          <w:szCs w:val="24"/>
        </w:rPr>
      </w:pPr>
    </w:p>
    <w:p w14:paraId="000000C0" w14:textId="17507C60" w:rsidR="00831DCD" w:rsidRPr="00624BFF" w:rsidRDefault="00D41168">
      <w:pPr>
        <w:tabs>
          <w:tab w:val="left" w:pos="2257"/>
        </w:tabs>
        <w:spacing w:after="0" w:line="259" w:lineRule="auto"/>
        <w:rPr>
          <w:rFonts w:ascii="Arial" w:eastAsia="Arial" w:hAnsi="Arial" w:cs="Arial"/>
          <w:b/>
          <w:sz w:val="24"/>
          <w:szCs w:val="24"/>
        </w:rPr>
      </w:pPr>
      <w:r w:rsidRPr="00624BFF">
        <w:rPr>
          <w:rFonts w:ascii="Arial" w:eastAsia="Arial" w:hAnsi="Arial" w:cs="Arial"/>
          <w:b/>
          <w:sz w:val="24"/>
          <w:szCs w:val="24"/>
        </w:rPr>
        <w:t xml:space="preserve">BUYER’S ENVIRONMENTAL AND SOCIAL VALUE POLICY </w:t>
      </w:r>
    </w:p>
    <w:p w14:paraId="000000C1" w14:textId="77777777" w:rsidR="00831DCD" w:rsidRPr="00624BFF" w:rsidRDefault="00D41168">
      <w:pPr>
        <w:tabs>
          <w:tab w:val="left" w:pos="2257"/>
        </w:tabs>
        <w:spacing w:after="0" w:line="259" w:lineRule="auto"/>
        <w:rPr>
          <w:rFonts w:ascii="Arial" w:eastAsia="Arial" w:hAnsi="Arial" w:cs="Arial"/>
          <w:sz w:val="24"/>
          <w:szCs w:val="24"/>
        </w:rPr>
      </w:pPr>
      <w:bookmarkStart w:id="7" w:name="_heading=h.1t3h5sf" w:colFirst="0" w:colLast="0"/>
      <w:bookmarkEnd w:id="7"/>
      <w:r w:rsidRPr="00624BFF">
        <w:rPr>
          <w:rFonts w:ascii="Arial" w:eastAsia="Arial" w:hAnsi="Arial" w:cs="Arial"/>
          <w:sz w:val="24"/>
          <w:szCs w:val="24"/>
        </w:rPr>
        <w:t xml:space="preserve">Cabinet Office environmental policy statement. </w:t>
      </w:r>
    </w:p>
    <w:p w14:paraId="000000C2" w14:textId="77777777" w:rsidR="00831DCD" w:rsidRPr="00624BFF" w:rsidRDefault="00D41168">
      <w:pPr>
        <w:tabs>
          <w:tab w:val="left" w:pos="2257"/>
        </w:tabs>
        <w:spacing w:after="0" w:line="259" w:lineRule="auto"/>
        <w:rPr>
          <w:rFonts w:ascii="Arial" w:eastAsia="Arial" w:hAnsi="Arial" w:cs="Arial"/>
          <w:sz w:val="24"/>
          <w:szCs w:val="24"/>
        </w:rPr>
      </w:pPr>
      <w:r w:rsidRPr="00624BFF">
        <w:rPr>
          <w:rFonts w:ascii="Arial" w:eastAsia="Arial" w:hAnsi="Arial" w:cs="Arial"/>
          <w:sz w:val="24"/>
          <w:szCs w:val="24"/>
        </w:rPr>
        <w:t>Published 5 March 2015. Last updated 7 June 2022. Available online at:</w:t>
      </w:r>
    </w:p>
    <w:p w14:paraId="000000C3" w14:textId="77777777" w:rsidR="00831DCD" w:rsidRPr="00624BFF" w:rsidRDefault="00A04C53">
      <w:pPr>
        <w:tabs>
          <w:tab w:val="left" w:pos="2257"/>
        </w:tabs>
        <w:spacing w:after="0" w:line="259" w:lineRule="auto"/>
        <w:rPr>
          <w:rFonts w:ascii="Arial" w:eastAsia="Arial" w:hAnsi="Arial" w:cs="Arial"/>
          <w:sz w:val="24"/>
          <w:szCs w:val="24"/>
        </w:rPr>
      </w:pPr>
      <w:hyperlink r:id="rId9">
        <w:r w:rsidR="00D41168" w:rsidRPr="00624BFF">
          <w:rPr>
            <w:rFonts w:ascii="Arial" w:eastAsia="Arial" w:hAnsi="Arial" w:cs="Arial"/>
            <w:color w:val="0000FF"/>
            <w:sz w:val="24"/>
            <w:szCs w:val="24"/>
            <w:u w:val="single"/>
          </w:rPr>
          <w:t>Cabinet Office environmental policy statement - GOV.UK (www.gov.uk)</w:t>
        </w:r>
      </w:hyperlink>
    </w:p>
    <w:p w14:paraId="000000C4" w14:textId="77777777" w:rsidR="00831DCD" w:rsidRPr="00624BFF" w:rsidRDefault="00831DCD">
      <w:pPr>
        <w:spacing w:after="0" w:line="240" w:lineRule="auto"/>
        <w:jc w:val="both"/>
        <w:rPr>
          <w:rFonts w:ascii="Arial" w:eastAsia="Arial" w:hAnsi="Arial" w:cs="Arial"/>
          <w:b/>
          <w:sz w:val="24"/>
          <w:szCs w:val="24"/>
          <w:highlight w:val="yellow"/>
        </w:rPr>
      </w:pPr>
    </w:p>
    <w:p w14:paraId="000000C5" w14:textId="77777777" w:rsidR="00831DCD" w:rsidRPr="00624BFF" w:rsidRDefault="00D41168">
      <w:pPr>
        <w:spacing w:after="0" w:line="240" w:lineRule="auto"/>
        <w:jc w:val="both"/>
        <w:rPr>
          <w:rFonts w:ascii="Arial" w:eastAsia="Arial" w:hAnsi="Arial" w:cs="Arial"/>
          <w:b/>
          <w:sz w:val="24"/>
          <w:szCs w:val="24"/>
        </w:rPr>
      </w:pPr>
      <w:r w:rsidRPr="00624BFF">
        <w:rPr>
          <w:rFonts w:ascii="Arial" w:eastAsia="Arial" w:hAnsi="Arial" w:cs="Arial"/>
          <w:b/>
          <w:sz w:val="24"/>
          <w:szCs w:val="24"/>
        </w:rPr>
        <w:t>SOCIAL VALUE COMMITMENT</w:t>
      </w:r>
    </w:p>
    <w:p w14:paraId="000000C6" w14:textId="77777777" w:rsidR="00831DCD" w:rsidRPr="00624BFF" w:rsidRDefault="00D41168">
      <w:pPr>
        <w:widowControl w:val="0"/>
        <w:spacing w:after="0" w:line="240" w:lineRule="auto"/>
        <w:jc w:val="both"/>
        <w:rPr>
          <w:rFonts w:ascii="Arial" w:eastAsia="Arial" w:hAnsi="Arial" w:cs="Arial"/>
        </w:rPr>
      </w:pPr>
      <w:r w:rsidRPr="00624BFF">
        <w:rPr>
          <w:rFonts w:ascii="Arial" w:eastAsia="Arial" w:hAnsi="Arial" w:cs="Arial"/>
          <w:sz w:val="24"/>
          <w:szCs w:val="24"/>
        </w:rPr>
        <w:t>The Supplier agrees, in providing the Deliverables and performing its obligations under the Call-Off Contract, that it will comply with the social value commitments in Call-Off Schedule 4 (Call-Off Tender)].</w:t>
      </w:r>
    </w:p>
    <w:p w14:paraId="000000C7" w14:textId="77777777" w:rsidR="00831DCD" w:rsidRPr="00624BFF" w:rsidRDefault="00D41168">
      <w:pPr>
        <w:keepNext/>
        <w:keepLines/>
        <w:spacing w:before="280" w:after="240"/>
        <w:jc w:val="both"/>
        <w:rPr>
          <w:rFonts w:ascii="Arial" w:hAnsi="Arial" w:cs="Arial"/>
          <w:b/>
          <w:sz w:val="28"/>
          <w:szCs w:val="28"/>
        </w:rPr>
      </w:pPr>
      <w:r w:rsidRPr="00624BFF">
        <w:rPr>
          <w:rFonts w:ascii="Arial" w:hAnsi="Arial" w:cs="Arial"/>
          <w:b/>
          <w:color w:val="000000"/>
          <w:sz w:val="28"/>
          <w:szCs w:val="28"/>
        </w:rPr>
        <w:t>FORMATION OF CALL- OFF CONTRACT</w:t>
      </w:r>
    </w:p>
    <w:p w14:paraId="000000C8" w14:textId="77777777" w:rsidR="00831DCD" w:rsidRPr="00624BFF" w:rsidRDefault="00D41168">
      <w:pPr>
        <w:keepNext/>
        <w:keepLines/>
        <w:spacing w:before="280" w:after="240"/>
        <w:jc w:val="both"/>
        <w:rPr>
          <w:rFonts w:ascii="Arial" w:hAnsi="Arial" w:cs="Arial"/>
          <w:b/>
          <w:sz w:val="28"/>
          <w:szCs w:val="28"/>
        </w:rPr>
      </w:pPr>
      <w:r w:rsidRPr="00624BFF">
        <w:rPr>
          <w:rFonts w:ascii="Arial" w:eastAsia="Arial" w:hAnsi="Arial" w:cs="Arial"/>
          <w:sz w:val="24"/>
          <w:szCs w:val="24"/>
        </w:rPr>
        <w:t>By signing and returning this Call-Off Order Form the Supplier agrees to enter a Call-Off Contract with the Buyer to provide the Services in accordance with the Call-Off Order Form and the Call-Off Terms.</w:t>
      </w:r>
    </w:p>
    <w:p w14:paraId="000000C9" w14:textId="77777777" w:rsidR="00831DCD" w:rsidRPr="00624BFF" w:rsidRDefault="00D41168">
      <w:pPr>
        <w:widowControl w:val="0"/>
        <w:spacing w:after="240" w:line="240" w:lineRule="auto"/>
        <w:jc w:val="both"/>
        <w:rPr>
          <w:rFonts w:ascii="Arial" w:eastAsia="Arial" w:hAnsi="Arial" w:cs="Arial"/>
        </w:rPr>
      </w:pPr>
      <w:r w:rsidRPr="00624BFF">
        <w:rPr>
          <w:rFonts w:ascii="Arial" w:eastAsia="Arial" w:hAnsi="Arial" w:cs="Arial"/>
          <w:sz w:val="24"/>
          <w:szCs w:val="24"/>
        </w:rPr>
        <w:t>The Parties hereby acknowledge and agree that they have read the Call-Off Order Form and the Call-Off Terms and by signing below agree to be bound by this Call-Off Contract.</w:t>
      </w:r>
    </w:p>
    <w:p w14:paraId="000000CA" w14:textId="77777777" w:rsidR="00831DCD" w:rsidRPr="00624BFF" w:rsidRDefault="00831DCD">
      <w:pPr>
        <w:spacing w:after="0" w:line="240" w:lineRule="auto"/>
        <w:jc w:val="both"/>
        <w:rPr>
          <w:rFonts w:ascii="Arial" w:eastAsia="Arial" w:hAnsi="Arial" w:cs="Arial"/>
          <w:b/>
          <w:sz w:val="24"/>
          <w:szCs w:val="24"/>
        </w:rPr>
      </w:pPr>
    </w:p>
    <w:p w14:paraId="000000CB" w14:textId="77777777" w:rsidR="00831DCD" w:rsidRPr="00624BFF" w:rsidRDefault="00831DCD">
      <w:pPr>
        <w:rPr>
          <w:rFonts w:ascii="Arial" w:eastAsia="Arial" w:hAnsi="Arial" w:cs="Arial"/>
          <w:color w:val="1F497D"/>
          <w:sz w:val="24"/>
          <w:szCs w:val="24"/>
          <w:highlight w:val="yellow"/>
        </w:rPr>
      </w:pPr>
    </w:p>
    <w:tbl>
      <w:tblPr>
        <w:tblStyle w:val="2"/>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831DCD" w:rsidRPr="00624BFF" w14:paraId="1EED269D" w14:textId="77777777" w:rsidTr="00831DC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00000CC" w14:textId="77777777" w:rsidR="00831DCD" w:rsidRPr="00624BFF" w:rsidRDefault="00D41168">
            <w:pPr>
              <w:keepNext/>
              <w:pBdr>
                <w:top w:val="nil"/>
                <w:left w:val="nil"/>
                <w:bottom w:val="nil"/>
                <w:right w:val="nil"/>
                <w:between w:val="nil"/>
              </w:pBdr>
              <w:spacing w:before="240" w:after="120"/>
              <w:jc w:val="both"/>
              <w:rPr>
                <w:rFonts w:ascii="Arial" w:eastAsia="Arial" w:hAnsi="Arial" w:cs="Arial"/>
                <w:color w:val="000000"/>
                <w:sz w:val="24"/>
                <w:szCs w:val="24"/>
              </w:rPr>
            </w:pPr>
            <w:r w:rsidRPr="00624BFF">
              <w:rPr>
                <w:rFonts w:ascii="Arial" w:eastAsia="Arial" w:hAnsi="Arial" w:cs="Arial"/>
                <w:b/>
                <w:color w:val="000000"/>
                <w:sz w:val="24"/>
                <w:szCs w:val="24"/>
              </w:rPr>
              <w:lastRenderedPageBreak/>
              <w:t>For and on behalf of the Supplier:</w:t>
            </w:r>
          </w:p>
        </w:tc>
        <w:tc>
          <w:tcPr>
            <w:tcW w:w="4664" w:type="dxa"/>
            <w:gridSpan w:val="2"/>
          </w:tcPr>
          <w:p w14:paraId="000000CE" w14:textId="77777777" w:rsidR="00831DCD" w:rsidRPr="00624BFF" w:rsidRDefault="00D41168">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sidRPr="00624BFF">
              <w:rPr>
                <w:rFonts w:ascii="Arial" w:eastAsia="Arial" w:hAnsi="Arial" w:cs="Arial"/>
                <w:b/>
                <w:color w:val="000000"/>
                <w:sz w:val="24"/>
                <w:szCs w:val="24"/>
              </w:rPr>
              <w:t>For and on behalf of the Buyer:</w:t>
            </w:r>
          </w:p>
        </w:tc>
      </w:tr>
      <w:tr w:rsidR="00831DCD" w:rsidRPr="00624BFF" w14:paraId="0AEF1567" w14:textId="77777777" w:rsidTr="00831DCD">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0D0" w14:textId="77777777" w:rsidR="00831DCD" w:rsidRPr="00624BFF" w:rsidRDefault="00D41168">
            <w:pPr>
              <w:keepNext/>
              <w:pBdr>
                <w:top w:val="nil"/>
                <w:left w:val="nil"/>
                <w:bottom w:val="nil"/>
                <w:right w:val="nil"/>
                <w:between w:val="nil"/>
              </w:pBdr>
              <w:spacing w:before="240" w:after="120"/>
              <w:rPr>
                <w:rFonts w:ascii="Arial" w:eastAsia="Arial" w:hAnsi="Arial" w:cs="Arial"/>
                <w:color w:val="000000"/>
                <w:sz w:val="24"/>
                <w:szCs w:val="24"/>
              </w:rPr>
            </w:pPr>
            <w:r w:rsidRPr="00624BFF">
              <w:rPr>
                <w:rFonts w:ascii="Arial" w:eastAsia="Arial" w:hAnsi="Arial" w:cs="Arial"/>
                <w:color w:val="000000"/>
                <w:sz w:val="24"/>
                <w:szCs w:val="24"/>
              </w:rPr>
              <w:t>Signature:</w:t>
            </w:r>
          </w:p>
        </w:tc>
        <w:tc>
          <w:tcPr>
            <w:tcW w:w="2980" w:type="dxa"/>
          </w:tcPr>
          <w:p w14:paraId="640FEE5F" w14:textId="77777777" w:rsidR="00106D3B" w:rsidRPr="00106D3B" w:rsidRDefault="00106D3B" w:rsidP="00106D3B">
            <w:pPr>
              <w:spacing w:after="53" w:line="259" w:lineRule="auto"/>
              <w:cnfStyle w:val="000000000000" w:firstRow="0" w:lastRow="0" w:firstColumn="0" w:lastColumn="0" w:oddVBand="0" w:evenVBand="0" w:oddHBand="0" w:evenHBand="0" w:firstRowFirstColumn="0" w:firstRowLastColumn="0" w:lastRowFirstColumn="0" w:lastRowLastColumn="0"/>
              <w:rPr>
                <w:rFonts w:ascii="Arial" w:hAnsi="Arial" w:cs="Arial"/>
                <w:sz w:val="24"/>
              </w:rPr>
            </w:pPr>
            <w:r w:rsidRPr="00106D3B">
              <w:rPr>
                <w:rFonts w:ascii="Arial" w:hAnsi="Arial" w:cs="Arial"/>
                <w:sz w:val="24"/>
                <w:shd w:val="clear" w:color="auto" w:fill="FFFF00"/>
              </w:rPr>
              <w:t>Redacted</w:t>
            </w:r>
            <w:r w:rsidRPr="00106D3B">
              <w:rPr>
                <w:rFonts w:ascii="Arial" w:hAnsi="Arial" w:cs="Arial"/>
                <w:sz w:val="24"/>
              </w:rPr>
              <w:t xml:space="preserve"> </w:t>
            </w:r>
            <w:r w:rsidRPr="00106D3B">
              <w:rPr>
                <w:rFonts w:ascii="Arial" w:hAnsi="Arial" w:cs="Arial"/>
                <w:color w:val="FFFFFF"/>
                <w:sz w:val="24"/>
                <w:shd w:val="clear" w:color="auto" w:fill="000000"/>
              </w:rPr>
              <w:t>Under FOIA, Section 40, Personal Information</w:t>
            </w:r>
            <w:r w:rsidRPr="00106D3B">
              <w:rPr>
                <w:rFonts w:ascii="Arial" w:hAnsi="Arial" w:cs="Arial"/>
                <w:sz w:val="24"/>
              </w:rPr>
              <w:t xml:space="preserve"> </w:t>
            </w:r>
          </w:p>
          <w:p w14:paraId="000000D1" w14:textId="77777777" w:rsidR="00831DCD" w:rsidRPr="00106D3B" w:rsidRDefault="00831DC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0D2" w14:textId="77777777" w:rsidR="00831DCD" w:rsidRPr="00624BFF" w:rsidRDefault="00D41168">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24BFF">
              <w:rPr>
                <w:rFonts w:ascii="Arial" w:eastAsia="Arial" w:hAnsi="Arial" w:cs="Arial"/>
                <w:color w:val="000000"/>
                <w:sz w:val="24"/>
                <w:szCs w:val="24"/>
              </w:rPr>
              <w:t>Signature:</w:t>
            </w:r>
          </w:p>
        </w:tc>
        <w:tc>
          <w:tcPr>
            <w:tcW w:w="3108" w:type="dxa"/>
          </w:tcPr>
          <w:p w14:paraId="2237694E" w14:textId="77777777" w:rsidR="00106D3B" w:rsidRPr="00106D3B" w:rsidRDefault="00106D3B" w:rsidP="00106D3B">
            <w:pPr>
              <w:spacing w:after="53" w:line="259" w:lineRule="auto"/>
              <w:cnfStyle w:val="000000000000" w:firstRow="0" w:lastRow="0" w:firstColumn="0" w:lastColumn="0" w:oddVBand="0" w:evenVBand="0" w:oddHBand="0" w:evenHBand="0" w:firstRowFirstColumn="0" w:firstRowLastColumn="0" w:lastRowFirstColumn="0" w:lastRowLastColumn="0"/>
              <w:rPr>
                <w:rFonts w:ascii="Arial" w:hAnsi="Arial" w:cs="Arial"/>
                <w:sz w:val="24"/>
              </w:rPr>
            </w:pPr>
            <w:r w:rsidRPr="00106D3B">
              <w:rPr>
                <w:rFonts w:ascii="Arial" w:hAnsi="Arial" w:cs="Arial"/>
                <w:sz w:val="24"/>
                <w:shd w:val="clear" w:color="auto" w:fill="FFFF00"/>
              </w:rPr>
              <w:t>Redacted</w:t>
            </w:r>
            <w:r w:rsidRPr="00106D3B">
              <w:rPr>
                <w:rFonts w:ascii="Arial" w:hAnsi="Arial" w:cs="Arial"/>
                <w:sz w:val="24"/>
              </w:rPr>
              <w:t xml:space="preserve"> </w:t>
            </w:r>
            <w:r w:rsidRPr="00106D3B">
              <w:rPr>
                <w:rFonts w:ascii="Arial" w:hAnsi="Arial" w:cs="Arial"/>
                <w:color w:val="FFFFFF"/>
                <w:sz w:val="24"/>
                <w:shd w:val="clear" w:color="auto" w:fill="000000"/>
              </w:rPr>
              <w:t>Under FOIA, Section 40, Personal Information</w:t>
            </w:r>
            <w:r w:rsidRPr="00106D3B">
              <w:rPr>
                <w:rFonts w:ascii="Arial" w:hAnsi="Arial" w:cs="Arial"/>
                <w:sz w:val="24"/>
              </w:rPr>
              <w:t xml:space="preserve"> </w:t>
            </w:r>
          </w:p>
          <w:p w14:paraId="000000D3" w14:textId="77777777" w:rsidR="00831DCD" w:rsidRPr="00106D3B" w:rsidRDefault="00831DC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31DCD" w:rsidRPr="00624BFF" w14:paraId="1114C505" w14:textId="77777777" w:rsidTr="00831DC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0D4" w14:textId="77777777" w:rsidR="00831DCD" w:rsidRPr="00624BFF" w:rsidRDefault="00D41168">
            <w:pPr>
              <w:keepNext/>
              <w:pBdr>
                <w:top w:val="nil"/>
                <w:left w:val="nil"/>
                <w:bottom w:val="nil"/>
                <w:right w:val="nil"/>
                <w:between w:val="nil"/>
              </w:pBdr>
              <w:spacing w:before="240" w:after="120"/>
              <w:rPr>
                <w:rFonts w:ascii="Arial" w:eastAsia="Arial" w:hAnsi="Arial" w:cs="Arial"/>
                <w:color w:val="000000"/>
                <w:sz w:val="24"/>
                <w:szCs w:val="24"/>
              </w:rPr>
            </w:pPr>
            <w:r w:rsidRPr="00624BFF">
              <w:rPr>
                <w:rFonts w:ascii="Arial" w:eastAsia="Arial" w:hAnsi="Arial" w:cs="Arial"/>
                <w:color w:val="000000"/>
                <w:sz w:val="24"/>
                <w:szCs w:val="24"/>
              </w:rPr>
              <w:t>Name:</w:t>
            </w:r>
          </w:p>
        </w:tc>
        <w:tc>
          <w:tcPr>
            <w:tcW w:w="2980" w:type="dxa"/>
          </w:tcPr>
          <w:p w14:paraId="5238A7EC" w14:textId="77777777" w:rsidR="00106D3B" w:rsidRPr="00106D3B" w:rsidRDefault="00106D3B" w:rsidP="00106D3B">
            <w:pPr>
              <w:spacing w:after="53" w:line="259" w:lineRule="auto"/>
              <w:cnfStyle w:val="000000100000" w:firstRow="0" w:lastRow="0" w:firstColumn="0" w:lastColumn="0" w:oddVBand="0" w:evenVBand="0" w:oddHBand="1" w:evenHBand="0" w:firstRowFirstColumn="0" w:firstRowLastColumn="0" w:lastRowFirstColumn="0" w:lastRowLastColumn="0"/>
              <w:rPr>
                <w:rFonts w:ascii="Arial" w:hAnsi="Arial" w:cs="Arial"/>
                <w:sz w:val="24"/>
              </w:rPr>
            </w:pPr>
            <w:r w:rsidRPr="00106D3B">
              <w:rPr>
                <w:rFonts w:ascii="Arial" w:hAnsi="Arial" w:cs="Arial"/>
                <w:sz w:val="24"/>
                <w:shd w:val="clear" w:color="auto" w:fill="FFFF00"/>
              </w:rPr>
              <w:t>Redacted</w:t>
            </w:r>
            <w:r w:rsidRPr="00106D3B">
              <w:rPr>
                <w:rFonts w:ascii="Arial" w:hAnsi="Arial" w:cs="Arial"/>
                <w:sz w:val="24"/>
              </w:rPr>
              <w:t xml:space="preserve"> </w:t>
            </w:r>
            <w:r w:rsidRPr="00106D3B">
              <w:rPr>
                <w:rFonts w:ascii="Arial" w:hAnsi="Arial" w:cs="Arial"/>
                <w:color w:val="FFFFFF"/>
                <w:sz w:val="24"/>
                <w:shd w:val="clear" w:color="auto" w:fill="000000"/>
              </w:rPr>
              <w:t>Under FOIA, Section 40, Personal Information</w:t>
            </w:r>
            <w:r w:rsidRPr="00106D3B">
              <w:rPr>
                <w:rFonts w:ascii="Arial" w:hAnsi="Arial" w:cs="Arial"/>
                <w:sz w:val="24"/>
              </w:rPr>
              <w:t xml:space="preserve"> </w:t>
            </w:r>
          </w:p>
          <w:p w14:paraId="000000D5" w14:textId="77777777" w:rsidR="00831DCD" w:rsidRPr="00106D3B" w:rsidRDefault="00831DC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0D6" w14:textId="77777777" w:rsidR="00831DCD" w:rsidRPr="00624BFF" w:rsidRDefault="00D41168">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24BFF">
              <w:rPr>
                <w:rFonts w:ascii="Arial" w:eastAsia="Arial" w:hAnsi="Arial" w:cs="Arial"/>
                <w:color w:val="000000"/>
                <w:sz w:val="24"/>
                <w:szCs w:val="24"/>
              </w:rPr>
              <w:t>Name:</w:t>
            </w:r>
          </w:p>
        </w:tc>
        <w:tc>
          <w:tcPr>
            <w:tcW w:w="3108" w:type="dxa"/>
          </w:tcPr>
          <w:p w14:paraId="42CF93FA" w14:textId="77777777" w:rsidR="00106D3B" w:rsidRPr="00106D3B" w:rsidRDefault="00106D3B" w:rsidP="00106D3B">
            <w:pPr>
              <w:spacing w:after="53" w:line="259" w:lineRule="auto"/>
              <w:cnfStyle w:val="000000100000" w:firstRow="0" w:lastRow="0" w:firstColumn="0" w:lastColumn="0" w:oddVBand="0" w:evenVBand="0" w:oddHBand="1" w:evenHBand="0" w:firstRowFirstColumn="0" w:firstRowLastColumn="0" w:lastRowFirstColumn="0" w:lastRowLastColumn="0"/>
              <w:rPr>
                <w:rFonts w:ascii="Arial" w:hAnsi="Arial" w:cs="Arial"/>
                <w:sz w:val="24"/>
              </w:rPr>
            </w:pPr>
            <w:r w:rsidRPr="00106D3B">
              <w:rPr>
                <w:rFonts w:ascii="Arial" w:hAnsi="Arial" w:cs="Arial"/>
                <w:sz w:val="24"/>
                <w:shd w:val="clear" w:color="auto" w:fill="FFFF00"/>
              </w:rPr>
              <w:t>Redacted</w:t>
            </w:r>
            <w:r w:rsidRPr="00106D3B">
              <w:rPr>
                <w:rFonts w:ascii="Arial" w:hAnsi="Arial" w:cs="Arial"/>
                <w:sz w:val="24"/>
              </w:rPr>
              <w:t xml:space="preserve"> </w:t>
            </w:r>
            <w:r w:rsidRPr="00106D3B">
              <w:rPr>
                <w:rFonts w:ascii="Arial" w:hAnsi="Arial" w:cs="Arial"/>
                <w:color w:val="FFFFFF"/>
                <w:sz w:val="24"/>
                <w:shd w:val="clear" w:color="auto" w:fill="000000"/>
              </w:rPr>
              <w:t>Under FOIA, Section 40, Personal Information</w:t>
            </w:r>
            <w:r w:rsidRPr="00106D3B">
              <w:rPr>
                <w:rFonts w:ascii="Arial" w:hAnsi="Arial" w:cs="Arial"/>
                <w:sz w:val="24"/>
              </w:rPr>
              <w:t xml:space="preserve"> </w:t>
            </w:r>
          </w:p>
          <w:p w14:paraId="000000D7" w14:textId="77777777" w:rsidR="00831DCD" w:rsidRPr="00106D3B" w:rsidRDefault="00831DC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831DCD" w:rsidRPr="00624BFF" w14:paraId="64D717EC" w14:textId="77777777" w:rsidTr="00831DCD">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0D8" w14:textId="77777777" w:rsidR="00831DCD" w:rsidRPr="00624BFF" w:rsidRDefault="00D41168">
            <w:pPr>
              <w:keepNext/>
              <w:pBdr>
                <w:top w:val="nil"/>
                <w:left w:val="nil"/>
                <w:bottom w:val="nil"/>
                <w:right w:val="nil"/>
                <w:between w:val="nil"/>
              </w:pBdr>
              <w:spacing w:before="240" w:after="120"/>
              <w:rPr>
                <w:rFonts w:ascii="Arial" w:eastAsia="Arial" w:hAnsi="Arial" w:cs="Arial"/>
                <w:color w:val="000000"/>
                <w:sz w:val="24"/>
                <w:szCs w:val="24"/>
              </w:rPr>
            </w:pPr>
            <w:r w:rsidRPr="00624BFF">
              <w:rPr>
                <w:rFonts w:ascii="Arial" w:eastAsia="Arial" w:hAnsi="Arial" w:cs="Arial"/>
                <w:color w:val="000000"/>
                <w:sz w:val="24"/>
                <w:szCs w:val="24"/>
              </w:rPr>
              <w:t>Role:</w:t>
            </w:r>
          </w:p>
        </w:tc>
        <w:tc>
          <w:tcPr>
            <w:tcW w:w="2980" w:type="dxa"/>
          </w:tcPr>
          <w:p w14:paraId="628EFAC6" w14:textId="77777777" w:rsidR="00106D3B" w:rsidRPr="00106D3B" w:rsidRDefault="00106D3B" w:rsidP="00106D3B">
            <w:pPr>
              <w:spacing w:after="53" w:line="259" w:lineRule="auto"/>
              <w:cnfStyle w:val="000000000000" w:firstRow="0" w:lastRow="0" w:firstColumn="0" w:lastColumn="0" w:oddVBand="0" w:evenVBand="0" w:oddHBand="0" w:evenHBand="0" w:firstRowFirstColumn="0" w:firstRowLastColumn="0" w:lastRowFirstColumn="0" w:lastRowLastColumn="0"/>
              <w:rPr>
                <w:rFonts w:ascii="Arial" w:hAnsi="Arial" w:cs="Arial"/>
                <w:sz w:val="24"/>
              </w:rPr>
            </w:pPr>
            <w:r w:rsidRPr="00106D3B">
              <w:rPr>
                <w:rFonts w:ascii="Arial" w:hAnsi="Arial" w:cs="Arial"/>
                <w:sz w:val="24"/>
                <w:shd w:val="clear" w:color="auto" w:fill="FFFF00"/>
              </w:rPr>
              <w:t>Redacted</w:t>
            </w:r>
            <w:r w:rsidRPr="00106D3B">
              <w:rPr>
                <w:rFonts w:ascii="Arial" w:hAnsi="Arial" w:cs="Arial"/>
                <w:sz w:val="24"/>
              </w:rPr>
              <w:t xml:space="preserve"> </w:t>
            </w:r>
            <w:r w:rsidRPr="00106D3B">
              <w:rPr>
                <w:rFonts w:ascii="Arial" w:hAnsi="Arial" w:cs="Arial"/>
                <w:color w:val="FFFFFF"/>
                <w:sz w:val="24"/>
                <w:shd w:val="clear" w:color="auto" w:fill="000000"/>
              </w:rPr>
              <w:t>Under FOIA, Section 40, Personal Information</w:t>
            </w:r>
            <w:r w:rsidRPr="00106D3B">
              <w:rPr>
                <w:rFonts w:ascii="Arial" w:hAnsi="Arial" w:cs="Arial"/>
                <w:sz w:val="24"/>
              </w:rPr>
              <w:t xml:space="preserve"> </w:t>
            </w:r>
          </w:p>
          <w:p w14:paraId="000000D9" w14:textId="77777777" w:rsidR="00831DCD" w:rsidRPr="00106D3B" w:rsidRDefault="00831DC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0DA" w14:textId="77777777" w:rsidR="00831DCD" w:rsidRPr="00624BFF" w:rsidRDefault="00D41168">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24BFF">
              <w:rPr>
                <w:rFonts w:ascii="Arial" w:eastAsia="Arial" w:hAnsi="Arial" w:cs="Arial"/>
                <w:color w:val="000000"/>
                <w:sz w:val="24"/>
                <w:szCs w:val="24"/>
              </w:rPr>
              <w:t>Role:</w:t>
            </w:r>
          </w:p>
        </w:tc>
        <w:tc>
          <w:tcPr>
            <w:tcW w:w="3108" w:type="dxa"/>
          </w:tcPr>
          <w:p w14:paraId="306CB1F7" w14:textId="77777777" w:rsidR="00106D3B" w:rsidRPr="00106D3B" w:rsidRDefault="00106D3B" w:rsidP="00106D3B">
            <w:pPr>
              <w:spacing w:after="53" w:line="259" w:lineRule="auto"/>
              <w:cnfStyle w:val="000000000000" w:firstRow="0" w:lastRow="0" w:firstColumn="0" w:lastColumn="0" w:oddVBand="0" w:evenVBand="0" w:oddHBand="0" w:evenHBand="0" w:firstRowFirstColumn="0" w:firstRowLastColumn="0" w:lastRowFirstColumn="0" w:lastRowLastColumn="0"/>
              <w:rPr>
                <w:rFonts w:ascii="Arial" w:hAnsi="Arial" w:cs="Arial"/>
                <w:sz w:val="24"/>
              </w:rPr>
            </w:pPr>
            <w:r w:rsidRPr="00106D3B">
              <w:rPr>
                <w:rFonts w:ascii="Arial" w:hAnsi="Arial" w:cs="Arial"/>
                <w:sz w:val="24"/>
                <w:shd w:val="clear" w:color="auto" w:fill="FFFF00"/>
              </w:rPr>
              <w:t>Redacted</w:t>
            </w:r>
            <w:r w:rsidRPr="00106D3B">
              <w:rPr>
                <w:rFonts w:ascii="Arial" w:hAnsi="Arial" w:cs="Arial"/>
                <w:sz w:val="24"/>
              </w:rPr>
              <w:t xml:space="preserve"> </w:t>
            </w:r>
            <w:r w:rsidRPr="00106D3B">
              <w:rPr>
                <w:rFonts w:ascii="Arial" w:hAnsi="Arial" w:cs="Arial"/>
                <w:color w:val="FFFFFF"/>
                <w:sz w:val="24"/>
                <w:shd w:val="clear" w:color="auto" w:fill="000000"/>
              </w:rPr>
              <w:t>Under FOIA, Section 40, Personal Information</w:t>
            </w:r>
            <w:r w:rsidRPr="00106D3B">
              <w:rPr>
                <w:rFonts w:ascii="Arial" w:hAnsi="Arial" w:cs="Arial"/>
                <w:sz w:val="24"/>
              </w:rPr>
              <w:t xml:space="preserve"> </w:t>
            </w:r>
          </w:p>
          <w:p w14:paraId="000000DB" w14:textId="77777777" w:rsidR="00831DCD" w:rsidRPr="00106D3B" w:rsidRDefault="00831DC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831DCD" w:rsidRPr="00624BFF" w14:paraId="2ABDA109" w14:textId="77777777" w:rsidTr="00831DCD">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00000DC" w14:textId="77777777" w:rsidR="00831DCD" w:rsidRPr="00624BFF" w:rsidRDefault="00D41168">
            <w:pPr>
              <w:keepNext/>
              <w:pBdr>
                <w:top w:val="nil"/>
                <w:left w:val="nil"/>
                <w:bottom w:val="nil"/>
                <w:right w:val="nil"/>
                <w:between w:val="nil"/>
              </w:pBdr>
              <w:spacing w:before="240" w:after="120"/>
              <w:rPr>
                <w:rFonts w:ascii="Arial" w:eastAsia="Arial" w:hAnsi="Arial" w:cs="Arial"/>
                <w:color w:val="000000"/>
                <w:sz w:val="24"/>
                <w:szCs w:val="24"/>
              </w:rPr>
            </w:pPr>
            <w:r w:rsidRPr="00624BFF">
              <w:rPr>
                <w:rFonts w:ascii="Arial" w:eastAsia="Arial" w:hAnsi="Arial" w:cs="Arial"/>
                <w:color w:val="000000"/>
                <w:sz w:val="24"/>
                <w:szCs w:val="24"/>
              </w:rPr>
              <w:t>Date:</w:t>
            </w:r>
          </w:p>
        </w:tc>
        <w:tc>
          <w:tcPr>
            <w:tcW w:w="2980" w:type="dxa"/>
          </w:tcPr>
          <w:p w14:paraId="000000DD" w14:textId="77777777" w:rsidR="00831DCD" w:rsidRPr="00624BFF" w:rsidRDefault="00831DC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0DE" w14:textId="77777777" w:rsidR="00831DCD" w:rsidRPr="00624BFF" w:rsidRDefault="00D41168">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24BFF">
              <w:rPr>
                <w:rFonts w:ascii="Arial" w:eastAsia="Arial" w:hAnsi="Arial" w:cs="Arial"/>
                <w:color w:val="000000"/>
                <w:sz w:val="24"/>
                <w:szCs w:val="24"/>
              </w:rPr>
              <w:t>Date:</w:t>
            </w:r>
          </w:p>
        </w:tc>
        <w:tc>
          <w:tcPr>
            <w:tcW w:w="3108" w:type="dxa"/>
          </w:tcPr>
          <w:p w14:paraId="000000DF" w14:textId="77777777" w:rsidR="00831DCD" w:rsidRPr="00624BFF" w:rsidRDefault="00831DC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00000E0" w14:textId="77777777" w:rsidR="00831DCD" w:rsidRPr="00624BFF" w:rsidRDefault="00831DCD">
      <w:pPr>
        <w:rPr>
          <w:rFonts w:ascii="Arial" w:eastAsia="Arial" w:hAnsi="Arial" w:cs="Arial"/>
          <w:color w:val="1F497D"/>
          <w:sz w:val="24"/>
          <w:szCs w:val="24"/>
          <w:highlight w:val="yellow"/>
        </w:rPr>
      </w:pPr>
    </w:p>
    <w:p w14:paraId="000000E1" w14:textId="77777777" w:rsidR="00831DCD" w:rsidRPr="00624BFF" w:rsidRDefault="00D41168">
      <w:pPr>
        <w:rPr>
          <w:rFonts w:ascii="Arial" w:eastAsia="Arial" w:hAnsi="Arial" w:cs="Arial"/>
        </w:rPr>
      </w:pPr>
      <w:bookmarkStart w:id="8" w:name="_heading=h.1fob9te" w:colFirst="0" w:colLast="0"/>
      <w:bookmarkEnd w:id="8"/>
      <w:r w:rsidRPr="00624BFF">
        <w:rPr>
          <w:rFonts w:ascii="Arial" w:hAnsi="Arial" w:cs="Arial"/>
        </w:rPr>
        <w:br w:type="page"/>
      </w:r>
    </w:p>
    <w:p w14:paraId="000000E2" w14:textId="77777777" w:rsidR="00831DCD" w:rsidRPr="00624BFF" w:rsidRDefault="00D41168">
      <w:pPr>
        <w:jc w:val="center"/>
        <w:rPr>
          <w:rFonts w:ascii="Arial" w:eastAsia="Arial" w:hAnsi="Arial" w:cs="Arial"/>
          <w:b/>
        </w:rPr>
      </w:pPr>
      <w:r w:rsidRPr="00624BFF">
        <w:rPr>
          <w:rFonts w:ascii="Arial" w:eastAsia="Arial" w:hAnsi="Arial" w:cs="Arial"/>
          <w:b/>
        </w:rPr>
        <w:lastRenderedPageBreak/>
        <w:t>Annex 1</w:t>
      </w:r>
    </w:p>
    <w:p w14:paraId="000000E3" w14:textId="77777777" w:rsidR="00831DCD" w:rsidRPr="00624BFF" w:rsidRDefault="00D41168">
      <w:pPr>
        <w:jc w:val="center"/>
        <w:rPr>
          <w:rFonts w:ascii="Arial" w:eastAsia="Arial" w:hAnsi="Arial" w:cs="Arial"/>
          <w:b/>
        </w:rPr>
      </w:pPr>
      <w:r w:rsidRPr="00624BFF">
        <w:rPr>
          <w:rFonts w:ascii="Arial" w:eastAsia="Arial" w:hAnsi="Arial" w:cs="Arial"/>
          <w:b/>
        </w:rPr>
        <w:t xml:space="preserve">Special Term - Work Order </w:t>
      </w:r>
    </w:p>
    <w:p w14:paraId="000000E4" w14:textId="77777777" w:rsidR="00831DCD" w:rsidRPr="00624BFF" w:rsidRDefault="00D41168">
      <w:pPr>
        <w:ind w:left="360"/>
        <w:rPr>
          <w:rFonts w:ascii="Arial" w:eastAsia="Arial" w:hAnsi="Arial" w:cs="Arial"/>
        </w:rPr>
      </w:pPr>
      <w:r w:rsidRPr="00624BFF">
        <w:rPr>
          <w:rFonts w:ascii="Arial" w:eastAsia="Arial" w:hAnsi="Arial" w:cs="Arial"/>
          <w:b/>
        </w:rPr>
        <w:t>Definitions</w:t>
      </w:r>
    </w:p>
    <w:p w14:paraId="000000E5"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In this Special Term, the following words shall have the following meanings and they shall supplement Joint Schedule 1 (Definitions):</w:t>
      </w:r>
    </w:p>
    <w:tbl>
      <w:tblPr>
        <w:tblStyle w:val="1"/>
        <w:tblW w:w="8172" w:type="dxa"/>
        <w:tblInd w:w="423"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2996"/>
        <w:gridCol w:w="5176"/>
      </w:tblGrid>
      <w:tr w:rsidR="00831DCD" w:rsidRPr="00624BFF" w14:paraId="47D7AA1D" w14:textId="77777777">
        <w:tc>
          <w:tcPr>
            <w:tcW w:w="299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E6" w14:textId="77777777" w:rsidR="00831DCD" w:rsidRPr="00624BFF" w:rsidRDefault="00D41168">
            <w:pPr>
              <w:rPr>
                <w:rFonts w:ascii="Arial" w:eastAsia="Arial" w:hAnsi="Arial" w:cs="Arial"/>
                <w:b/>
              </w:rPr>
            </w:pPr>
            <w:r w:rsidRPr="00624BFF">
              <w:rPr>
                <w:rFonts w:ascii="Arial" w:eastAsia="Arial" w:hAnsi="Arial" w:cs="Arial"/>
                <w:b/>
              </w:rPr>
              <w:t>“Buyer Materials”</w:t>
            </w:r>
          </w:p>
        </w:tc>
        <w:tc>
          <w:tcPr>
            <w:tcW w:w="517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E7" w14:textId="4C095E9C" w:rsidR="00831DCD" w:rsidRPr="00624BFF" w:rsidRDefault="00D45F3B">
            <w:pPr>
              <w:rPr>
                <w:rFonts w:ascii="Arial" w:eastAsia="Arial" w:hAnsi="Arial" w:cs="Arial"/>
              </w:rPr>
            </w:pPr>
            <w:r w:rsidRPr="00624BFF">
              <w:rPr>
                <w:rFonts w:ascii="Arial" w:eastAsia="Arial" w:hAnsi="Arial" w:cs="Arial"/>
              </w:rPr>
              <w:t>m</w:t>
            </w:r>
            <w:r w:rsidR="00D41168" w:rsidRPr="00624BFF">
              <w:rPr>
                <w:rFonts w:ascii="Arial" w:eastAsia="Arial" w:hAnsi="Arial" w:cs="Arial"/>
              </w:rPr>
              <w:t>eans any Buyer data, Buyer equipment, computer systems, software, documents, copy, Intellectual Property Rights, artwork, logos and any other materials or information owned by or licensed to the Buyer which are provided to the Supplier by or on behalf of the Buyer;</w:t>
            </w:r>
          </w:p>
        </w:tc>
      </w:tr>
      <w:tr w:rsidR="00831DCD" w:rsidRPr="00624BFF" w14:paraId="37A5FE31" w14:textId="77777777">
        <w:tc>
          <w:tcPr>
            <w:tcW w:w="299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E8" w14:textId="77777777" w:rsidR="00831DCD" w:rsidRPr="00624BFF" w:rsidRDefault="00D41168">
            <w:pPr>
              <w:rPr>
                <w:rFonts w:ascii="Arial" w:eastAsia="Arial" w:hAnsi="Arial" w:cs="Arial"/>
                <w:b/>
              </w:rPr>
            </w:pPr>
            <w:r w:rsidRPr="00624BFF">
              <w:rPr>
                <w:rFonts w:ascii="Arial" w:eastAsia="Arial" w:hAnsi="Arial" w:cs="Arial"/>
                <w:b/>
              </w:rPr>
              <w:t>“COAB”</w:t>
            </w:r>
          </w:p>
        </w:tc>
        <w:tc>
          <w:tcPr>
            <w:tcW w:w="517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E9" w14:textId="77777777" w:rsidR="00831DCD" w:rsidRPr="00624BFF" w:rsidRDefault="00D41168">
            <w:pPr>
              <w:rPr>
                <w:rFonts w:ascii="Arial" w:eastAsia="Arial" w:hAnsi="Arial" w:cs="Arial"/>
              </w:rPr>
            </w:pPr>
            <w:r w:rsidRPr="00624BFF">
              <w:rPr>
                <w:rFonts w:ascii="Arial" w:eastAsia="Arial" w:hAnsi="Arial" w:cs="Arial"/>
              </w:rPr>
              <w:t>the Cabinet Office Approvals Board;</w:t>
            </w:r>
          </w:p>
        </w:tc>
      </w:tr>
      <w:tr w:rsidR="00831DCD" w:rsidRPr="00624BFF" w14:paraId="7615679A" w14:textId="77777777">
        <w:tc>
          <w:tcPr>
            <w:tcW w:w="299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EA" w14:textId="77777777" w:rsidR="00831DCD" w:rsidRPr="00624BFF" w:rsidRDefault="00D41168">
            <w:pPr>
              <w:rPr>
                <w:rFonts w:ascii="Arial" w:eastAsia="Arial" w:hAnsi="Arial" w:cs="Arial"/>
              </w:rPr>
            </w:pPr>
            <w:r w:rsidRPr="00624BFF">
              <w:rPr>
                <w:rFonts w:ascii="Arial" w:eastAsia="Arial" w:hAnsi="Arial" w:cs="Arial"/>
                <w:b/>
              </w:rPr>
              <w:t xml:space="preserve">“Instructions” </w:t>
            </w:r>
          </w:p>
        </w:tc>
        <w:tc>
          <w:tcPr>
            <w:tcW w:w="517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EB" w14:textId="77777777" w:rsidR="00831DCD" w:rsidRPr="00624BFF" w:rsidRDefault="00D41168">
            <w:pPr>
              <w:rPr>
                <w:rFonts w:ascii="Arial" w:eastAsia="Arial" w:hAnsi="Arial" w:cs="Arial"/>
              </w:rPr>
            </w:pPr>
            <w:r w:rsidRPr="00624BFF">
              <w:rPr>
                <w:rFonts w:ascii="Arial" w:eastAsia="Arial" w:hAnsi="Arial" w:cs="Arial"/>
              </w:rPr>
              <w:t>has the meaning given to it in Clause 3.1 of this Special Term;</w:t>
            </w:r>
          </w:p>
        </w:tc>
      </w:tr>
      <w:tr w:rsidR="00831DCD" w:rsidRPr="00624BFF" w14:paraId="2E347BED" w14:textId="77777777">
        <w:tc>
          <w:tcPr>
            <w:tcW w:w="299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EC" w14:textId="77777777" w:rsidR="00831DCD" w:rsidRPr="00624BFF" w:rsidRDefault="00D41168">
            <w:pPr>
              <w:rPr>
                <w:rFonts w:ascii="Arial" w:eastAsia="Arial" w:hAnsi="Arial" w:cs="Arial"/>
                <w:b/>
              </w:rPr>
            </w:pPr>
            <w:r w:rsidRPr="00624BFF">
              <w:rPr>
                <w:rFonts w:ascii="Arial" w:eastAsia="Arial" w:hAnsi="Arial" w:cs="Arial"/>
                <w:b/>
              </w:rPr>
              <w:t xml:space="preserve">“Project” </w:t>
            </w:r>
          </w:p>
        </w:tc>
        <w:tc>
          <w:tcPr>
            <w:tcW w:w="517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ED" w14:textId="77777777" w:rsidR="00831DCD" w:rsidRPr="00624BFF" w:rsidRDefault="00D41168">
            <w:pPr>
              <w:rPr>
                <w:rFonts w:ascii="Arial" w:eastAsia="Arial" w:hAnsi="Arial" w:cs="Arial"/>
              </w:rPr>
            </w:pPr>
            <w:r w:rsidRPr="00624BFF">
              <w:rPr>
                <w:rFonts w:ascii="Arial" w:eastAsia="Arial" w:hAnsi="Arial" w:cs="Arial"/>
              </w:rPr>
              <w:t>a group of Deliverables and/or subset of Services specified in a Work Order;</w:t>
            </w:r>
          </w:p>
        </w:tc>
      </w:tr>
      <w:tr w:rsidR="00831DCD" w:rsidRPr="00624BFF" w14:paraId="2E830C0A" w14:textId="77777777">
        <w:tc>
          <w:tcPr>
            <w:tcW w:w="299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EE" w14:textId="77777777" w:rsidR="00831DCD" w:rsidRPr="00624BFF" w:rsidRDefault="00D41168">
            <w:pPr>
              <w:rPr>
                <w:rFonts w:ascii="Arial" w:eastAsia="Arial" w:hAnsi="Arial" w:cs="Arial"/>
                <w:b/>
              </w:rPr>
            </w:pPr>
            <w:r w:rsidRPr="00624BFF">
              <w:rPr>
                <w:rFonts w:ascii="Arial" w:eastAsia="Arial" w:hAnsi="Arial" w:cs="Arial"/>
                <w:b/>
              </w:rPr>
              <w:t>“Project Brief”</w:t>
            </w:r>
          </w:p>
        </w:tc>
        <w:tc>
          <w:tcPr>
            <w:tcW w:w="517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EF" w14:textId="77777777" w:rsidR="00831DCD" w:rsidRPr="00624BFF" w:rsidRDefault="00D41168">
            <w:pPr>
              <w:rPr>
                <w:rFonts w:ascii="Arial" w:eastAsia="Arial" w:hAnsi="Arial" w:cs="Arial"/>
              </w:rPr>
            </w:pPr>
            <w:r w:rsidRPr="00624BFF">
              <w:rPr>
                <w:rFonts w:ascii="Arial" w:eastAsia="Arial" w:hAnsi="Arial" w:cs="Arial"/>
              </w:rPr>
              <w:t>A description of the Services required for the relevant Project;</w:t>
            </w:r>
          </w:p>
        </w:tc>
      </w:tr>
      <w:tr w:rsidR="00831DCD" w:rsidRPr="00624BFF" w14:paraId="7471A669" w14:textId="77777777">
        <w:tc>
          <w:tcPr>
            <w:tcW w:w="299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F0" w14:textId="77777777" w:rsidR="00831DCD" w:rsidRPr="00624BFF" w:rsidRDefault="00D41168">
            <w:pPr>
              <w:rPr>
                <w:rFonts w:ascii="Arial" w:eastAsia="Arial" w:hAnsi="Arial" w:cs="Arial"/>
                <w:b/>
              </w:rPr>
            </w:pPr>
            <w:r w:rsidRPr="00624BFF">
              <w:rPr>
                <w:rFonts w:ascii="Arial" w:eastAsia="Arial" w:hAnsi="Arial" w:cs="Arial"/>
                <w:b/>
              </w:rPr>
              <w:t>“PSFA Board”</w:t>
            </w:r>
          </w:p>
        </w:tc>
        <w:tc>
          <w:tcPr>
            <w:tcW w:w="517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F1" w14:textId="77777777" w:rsidR="00831DCD" w:rsidRPr="00624BFF" w:rsidRDefault="00D41168">
            <w:pPr>
              <w:rPr>
                <w:rFonts w:ascii="Arial" w:eastAsia="Arial" w:hAnsi="Arial" w:cs="Arial"/>
              </w:rPr>
            </w:pPr>
            <w:r w:rsidRPr="00624BFF">
              <w:rPr>
                <w:rFonts w:ascii="Arial" w:eastAsia="Arial" w:hAnsi="Arial" w:cs="Arial"/>
              </w:rPr>
              <w:t>The PSFA Board comprises of the senior executive leadership of PSFA that have delegated authority to approve the Project Brief and to recommend acceptance to COAB of the Work Order;</w:t>
            </w:r>
          </w:p>
        </w:tc>
      </w:tr>
      <w:tr w:rsidR="00831DCD" w:rsidRPr="00624BFF" w14:paraId="4709EEA0" w14:textId="77777777">
        <w:tc>
          <w:tcPr>
            <w:tcW w:w="299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F2" w14:textId="77777777" w:rsidR="00831DCD" w:rsidRPr="00624BFF" w:rsidRDefault="00D41168">
            <w:pPr>
              <w:rPr>
                <w:rFonts w:ascii="Arial" w:eastAsia="Arial" w:hAnsi="Arial" w:cs="Arial"/>
                <w:b/>
              </w:rPr>
            </w:pPr>
            <w:r w:rsidRPr="00624BFF">
              <w:rPr>
                <w:rFonts w:ascii="Arial" w:eastAsia="Arial" w:hAnsi="Arial" w:cs="Arial"/>
              </w:rPr>
              <w:t>“</w:t>
            </w:r>
            <w:r w:rsidRPr="00624BFF">
              <w:rPr>
                <w:rFonts w:ascii="Arial" w:eastAsia="Arial" w:hAnsi="Arial" w:cs="Arial"/>
                <w:b/>
              </w:rPr>
              <w:t>Work Order</w:t>
            </w:r>
            <w:r w:rsidRPr="00624BFF">
              <w:rPr>
                <w:rFonts w:ascii="Arial" w:eastAsia="Arial" w:hAnsi="Arial" w:cs="Arial"/>
              </w:rPr>
              <w:t xml:space="preserve">” </w:t>
            </w:r>
          </w:p>
        </w:tc>
        <w:tc>
          <w:tcPr>
            <w:tcW w:w="517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0000F3" w14:textId="77777777" w:rsidR="00831DCD" w:rsidRPr="00624BFF" w:rsidRDefault="00D41168">
            <w:pPr>
              <w:rPr>
                <w:rFonts w:ascii="Arial" w:eastAsia="Arial" w:hAnsi="Arial" w:cs="Arial"/>
              </w:rPr>
            </w:pPr>
            <w:r w:rsidRPr="00624BFF">
              <w:rPr>
                <w:rFonts w:ascii="Arial" w:eastAsia="Arial" w:hAnsi="Arial" w:cs="Arial"/>
              </w:rPr>
              <w:t xml:space="preserve">means a document substantially in the form set out in Appendix A (Work Order Template) to refine the relevant work package Deliverables, as agreed and signed by the Parties; </w:t>
            </w:r>
          </w:p>
        </w:tc>
      </w:tr>
    </w:tbl>
    <w:p w14:paraId="000000F4" w14:textId="77777777" w:rsidR="00831DCD" w:rsidRPr="00624BFF" w:rsidRDefault="00831DCD">
      <w:pPr>
        <w:rPr>
          <w:rFonts w:ascii="Arial" w:eastAsia="Arial" w:hAnsi="Arial" w:cs="Arial"/>
        </w:rPr>
      </w:pPr>
    </w:p>
    <w:p w14:paraId="000000F5" w14:textId="77777777" w:rsidR="00831DCD" w:rsidRPr="00624BFF" w:rsidRDefault="00D41168">
      <w:pPr>
        <w:numPr>
          <w:ilvl w:val="0"/>
          <w:numId w:val="2"/>
        </w:numPr>
        <w:spacing w:after="160" w:line="259" w:lineRule="auto"/>
        <w:rPr>
          <w:rFonts w:ascii="Arial" w:eastAsia="Arial" w:hAnsi="Arial" w:cs="Arial"/>
          <w:b/>
        </w:rPr>
      </w:pPr>
      <w:r w:rsidRPr="00624BFF">
        <w:rPr>
          <w:rFonts w:ascii="Arial" w:eastAsia="Arial" w:hAnsi="Arial" w:cs="Arial"/>
          <w:b/>
        </w:rPr>
        <w:t>Work Order</w:t>
      </w:r>
    </w:p>
    <w:p w14:paraId="000000F6"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 xml:space="preserve">Nothing agreed in a Work Order or a variation to a Work Order shall result in a substantial modification to the Contract </w:t>
      </w:r>
      <w:r w:rsidRPr="00624BFF">
        <w:rPr>
          <w:rFonts w:ascii="Arial" w:eastAsia="Arial" w:hAnsi="Arial" w:cs="Arial"/>
          <w:color w:val="000000"/>
        </w:rPr>
        <w:t>(within the meaning of the Regulations and the Law</w:t>
      </w:r>
      <w:r w:rsidRPr="00624BFF">
        <w:rPr>
          <w:rFonts w:ascii="Arial" w:eastAsia="Arial" w:hAnsi="Arial" w:cs="Arial"/>
          <w:color w:val="000000"/>
          <w:sz w:val="24"/>
          <w:szCs w:val="24"/>
        </w:rPr>
        <w:t>)</w:t>
      </w:r>
      <w:r w:rsidRPr="00624BFF">
        <w:rPr>
          <w:rFonts w:ascii="Arial" w:eastAsia="Arial" w:hAnsi="Arial" w:cs="Arial"/>
        </w:rPr>
        <w:t xml:space="preserve"> for the avoidance of doubt a substantial modification may include but is not limited to:</w:t>
      </w:r>
    </w:p>
    <w:p w14:paraId="000000F7"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a variation of the Services procured under this Contract;</w:t>
      </w:r>
    </w:p>
    <w:p w14:paraId="000000F8"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an increase in the Charges agreed under this Contract; and</w:t>
      </w:r>
    </w:p>
    <w:p w14:paraId="000000F9"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a change in the economic balance between the Parties to the detriment of the Client that is not provided for in this Call-Off Contract.</w:t>
      </w:r>
    </w:p>
    <w:p w14:paraId="000000FA" w14:textId="77777777" w:rsidR="00831DCD" w:rsidRPr="00624BFF" w:rsidRDefault="00D41168">
      <w:pPr>
        <w:numPr>
          <w:ilvl w:val="1"/>
          <w:numId w:val="2"/>
        </w:numPr>
        <w:pBdr>
          <w:top w:val="nil"/>
          <w:left w:val="nil"/>
          <w:bottom w:val="nil"/>
          <w:right w:val="nil"/>
          <w:between w:val="nil"/>
        </w:pBdr>
        <w:tabs>
          <w:tab w:val="left" w:pos="851"/>
        </w:tabs>
        <w:spacing w:before="160" w:after="160"/>
        <w:ind w:right="115"/>
        <w:jc w:val="both"/>
        <w:rPr>
          <w:rFonts w:ascii="Arial" w:eastAsia="Arial" w:hAnsi="Arial" w:cs="Arial"/>
          <w:color w:val="000000"/>
        </w:rPr>
      </w:pPr>
      <w:r w:rsidRPr="00624BFF">
        <w:rPr>
          <w:rFonts w:ascii="Arial" w:eastAsia="Arial" w:hAnsi="Arial" w:cs="Arial"/>
          <w:color w:val="000000"/>
        </w:rPr>
        <w:t>The Buyer does not commit to commissioning any Work Orders under this Contract.</w:t>
      </w:r>
    </w:p>
    <w:p w14:paraId="000000FB" w14:textId="77777777" w:rsidR="00831DCD" w:rsidRPr="00624BFF" w:rsidRDefault="00D41168">
      <w:pPr>
        <w:numPr>
          <w:ilvl w:val="0"/>
          <w:numId w:val="2"/>
        </w:numPr>
        <w:spacing w:after="160" w:line="259" w:lineRule="auto"/>
        <w:rPr>
          <w:rFonts w:ascii="Arial" w:eastAsia="Arial" w:hAnsi="Arial" w:cs="Arial"/>
        </w:rPr>
      </w:pPr>
      <w:r w:rsidRPr="00624BFF">
        <w:rPr>
          <w:rFonts w:ascii="Arial" w:eastAsia="Arial" w:hAnsi="Arial" w:cs="Arial"/>
          <w:b/>
        </w:rPr>
        <w:t xml:space="preserve">Agreement of Work Order </w:t>
      </w:r>
    </w:p>
    <w:p w14:paraId="000000FC"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The Buyer shall provide a Project Brief to the Supplier which shall include as a minimum:</w:t>
      </w:r>
    </w:p>
    <w:p w14:paraId="000000FD"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 scope of the Deliverables;</w:t>
      </w:r>
    </w:p>
    <w:p w14:paraId="000000FE"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 xml:space="preserve">timescales for Delivery; </w:t>
      </w:r>
    </w:p>
    <w:p w14:paraId="000000FF"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 location at which the Services are required to be Delivered;</w:t>
      </w:r>
    </w:p>
    <w:p w14:paraId="00000100"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lastRenderedPageBreak/>
        <w:t>the anticipated charging structure;</w:t>
      </w:r>
    </w:p>
    <w:p w14:paraId="00000101"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a summary of all dependencies known to, or which should reasonably be known to, the Supplier;</w:t>
      </w:r>
    </w:p>
    <w:p w14:paraId="00000102"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resourcing requirements;</w:t>
      </w:r>
    </w:p>
    <w:p w14:paraId="00000103"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 anticipated total Charges for the Project;</w:t>
      </w:r>
    </w:p>
    <w:p w14:paraId="00000104"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Key Performance Indicators (“</w:t>
      </w:r>
      <w:r w:rsidRPr="00624BFF">
        <w:rPr>
          <w:rFonts w:ascii="Arial" w:eastAsia="Arial" w:hAnsi="Arial" w:cs="Arial"/>
          <w:b/>
        </w:rPr>
        <w:t>KPIs</w:t>
      </w:r>
      <w:r w:rsidRPr="00624BFF">
        <w:rPr>
          <w:rFonts w:ascii="Arial" w:eastAsia="Arial" w:hAnsi="Arial" w:cs="Arial"/>
        </w:rPr>
        <w:t>”) for the Project; and</w:t>
      </w:r>
    </w:p>
    <w:p w14:paraId="00000105"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 xml:space="preserve">reporting requirements. </w:t>
      </w:r>
    </w:p>
    <w:p w14:paraId="00000106"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The Supplier shall provide a proposal for that Project (the “</w:t>
      </w:r>
      <w:r w:rsidRPr="00624BFF">
        <w:rPr>
          <w:rFonts w:ascii="Arial" w:eastAsia="Arial" w:hAnsi="Arial" w:cs="Arial"/>
          <w:b/>
        </w:rPr>
        <w:t>Project Proposal</w:t>
      </w:r>
      <w:r w:rsidRPr="00624BFF">
        <w:rPr>
          <w:rFonts w:ascii="Arial" w:eastAsia="Arial" w:hAnsi="Arial" w:cs="Arial"/>
        </w:rPr>
        <w:t>”) to the Buyer for its Approval within [</w:t>
      </w:r>
      <w:r w:rsidRPr="00624BFF">
        <w:rPr>
          <w:rFonts w:ascii="Arial" w:eastAsia="Arial" w:hAnsi="Arial" w:cs="Arial"/>
          <w:highlight w:val="yellow"/>
        </w:rPr>
        <w:t>five (5)</w:t>
      </w:r>
      <w:r w:rsidRPr="00624BFF">
        <w:rPr>
          <w:rFonts w:ascii="Arial" w:eastAsia="Arial" w:hAnsi="Arial" w:cs="Arial"/>
        </w:rPr>
        <w:t>] working days of receiving the Project Brief.</w:t>
      </w:r>
    </w:p>
    <w:p w14:paraId="00000107"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The Project Proposal shall set out how the Supplier proposes to deliver the Project and must include as a minimum:</w:t>
      </w:r>
    </w:p>
    <w:p w14:paraId="00000108"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a project plan for the delivery of the Project;</w:t>
      </w:r>
    </w:p>
    <w:p w14:paraId="00000109"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 xml:space="preserve">a summary of any dependencies known to, or which should reasonably be known to, the Supplier, which were not included in the Project Brief;  </w:t>
      </w:r>
    </w:p>
    <w:p w14:paraId="0000010A"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 xml:space="preserve">estimated Charges for all Services to be provided in respect of the Project which shall comply with the Charges provisions in the Order Form; </w:t>
      </w:r>
    </w:p>
    <w:p w14:paraId="0000010B"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a breakdown of the costs underpinning the Charges for the Project; and</w:t>
      </w:r>
    </w:p>
    <w:p w14:paraId="0000010C"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any other information reasonably required by the Buyer.</w:t>
      </w:r>
    </w:p>
    <w:p w14:paraId="0000010D"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 xml:space="preserve">The Buyer will seek Approval of the Project Proposal from the PSFA Board as soon as reasonably practicable. If the PSFA Board Approves the Project Proposal, the Buyer will seek Approval from COAB as soon as reasonably practicable. </w:t>
      </w:r>
    </w:p>
    <w:p w14:paraId="0000010E"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If COAB Approves the Project Proposal, the Buyer shall provide a draft Work Order to the Supplier. The draft Work Order shall be consistent in all material respects with the Project Brief and Project Proposal.</w:t>
      </w:r>
    </w:p>
    <w:p w14:paraId="0000010F"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 xml:space="preserve">Subject to Clause 5.1 of this Special Term, following receipt of the draft Work Order from the Buyer, the Parties shall use reasonable endeavours to agree the contents of the Work Order. The agreed Work Order will be signed by authorised representatives of both Parties.  If the Parties are unable to agree the contents of the Work Order within five (5) Working Days of its submission by the Buyer, then such Dispute shall be resolved in accordance with the Dispute Resolution Procedure. </w:t>
      </w:r>
    </w:p>
    <w:p w14:paraId="00000110"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Once signed by both Parties a Work Orders shall form part of the Contract.</w:t>
      </w:r>
    </w:p>
    <w:p w14:paraId="00000111"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 xml:space="preserve">Before the Work Order is signed, the Buyer reserves the right not to proceed with the Project for any reason, including (but not limited to) where Approval is not obtained from either the PSFA Board or COAB and shall not be liable for any costs incurred by the Supplier in respect of that Project. </w:t>
      </w:r>
    </w:p>
    <w:p w14:paraId="00000112" w14:textId="77777777" w:rsidR="00831DCD" w:rsidRPr="00624BFF" w:rsidRDefault="00D41168">
      <w:pPr>
        <w:numPr>
          <w:ilvl w:val="0"/>
          <w:numId w:val="2"/>
        </w:numPr>
        <w:spacing w:after="160" w:line="259" w:lineRule="auto"/>
        <w:rPr>
          <w:rFonts w:ascii="Arial" w:eastAsia="Arial" w:hAnsi="Arial" w:cs="Arial"/>
          <w:b/>
        </w:rPr>
      </w:pPr>
      <w:r w:rsidRPr="00624BFF">
        <w:rPr>
          <w:rFonts w:ascii="Arial" w:eastAsia="Arial" w:hAnsi="Arial" w:cs="Arial"/>
          <w:b/>
        </w:rPr>
        <w:t>Performance of Work Order</w:t>
      </w:r>
    </w:p>
    <w:p w14:paraId="00000113"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The Supplier shall ensure that each Project is Delivered in accordance with the terms of the Work Order and Project Brief.</w:t>
      </w:r>
    </w:p>
    <w:p w14:paraId="00000114" w14:textId="77777777" w:rsidR="00831DCD" w:rsidRPr="00624BFF" w:rsidRDefault="00D41168">
      <w:pPr>
        <w:numPr>
          <w:ilvl w:val="1"/>
          <w:numId w:val="2"/>
        </w:numPr>
        <w:pBdr>
          <w:top w:val="nil"/>
          <w:left w:val="nil"/>
          <w:bottom w:val="nil"/>
          <w:right w:val="nil"/>
          <w:between w:val="nil"/>
        </w:pBdr>
        <w:tabs>
          <w:tab w:val="left" w:pos="851"/>
        </w:tabs>
        <w:spacing w:before="160" w:after="0"/>
        <w:ind w:right="115"/>
        <w:jc w:val="both"/>
        <w:rPr>
          <w:rFonts w:ascii="Arial" w:eastAsia="Arial" w:hAnsi="Arial" w:cs="Arial"/>
          <w:color w:val="000000"/>
        </w:rPr>
      </w:pPr>
      <w:r w:rsidRPr="00624BFF">
        <w:rPr>
          <w:rFonts w:ascii="Arial" w:eastAsia="Arial" w:hAnsi="Arial" w:cs="Arial"/>
          <w:color w:val="000000"/>
        </w:rPr>
        <w:lastRenderedPageBreak/>
        <w:t>When performing the Work Order the Supplier shall:</w:t>
      </w:r>
    </w:p>
    <w:p w14:paraId="00000115" w14:textId="77777777" w:rsidR="00831DCD" w:rsidRPr="00624BFF" w:rsidRDefault="00D41168">
      <w:pPr>
        <w:numPr>
          <w:ilvl w:val="2"/>
          <w:numId w:val="2"/>
        </w:numPr>
        <w:pBdr>
          <w:top w:val="nil"/>
          <w:left w:val="nil"/>
          <w:bottom w:val="nil"/>
          <w:right w:val="nil"/>
          <w:between w:val="nil"/>
        </w:pBdr>
        <w:spacing w:after="0"/>
        <w:ind w:right="115"/>
        <w:jc w:val="both"/>
        <w:rPr>
          <w:rFonts w:ascii="Arial" w:eastAsia="Arial" w:hAnsi="Arial" w:cs="Arial"/>
          <w:color w:val="000000"/>
        </w:rPr>
      </w:pPr>
      <w:r w:rsidRPr="00624BFF">
        <w:rPr>
          <w:rFonts w:ascii="Arial" w:eastAsia="Arial" w:hAnsi="Arial" w:cs="Arial"/>
          <w:color w:val="000000"/>
        </w:rPr>
        <w:t>comply with the terms of Contract (save in the event of a conflict between the terms of a Work Order and the Call Off Contract in which case the terms of the Work Order shall take precedence);</w:t>
      </w:r>
    </w:p>
    <w:p w14:paraId="00000116" w14:textId="77777777" w:rsidR="00831DCD" w:rsidRPr="00624BFF" w:rsidRDefault="00D41168">
      <w:pPr>
        <w:numPr>
          <w:ilvl w:val="2"/>
          <w:numId w:val="2"/>
        </w:numPr>
        <w:pBdr>
          <w:top w:val="nil"/>
          <w:left w:val="nil"/>
          <w:bottom w:val="nil"/>
          <w:right w:val="nil"/>
          <w:between w:val="nil"/>
        </w:pBdr>
        <w:spacing w:after="0"/>
        <w:ind w:right="115"/>
        <w:jc w:val="both"/>
        <w:rPr>
          <w:rFonts w:ascii="Arial" w:eastAsia="Arial" w:hAnsi="Arial" w:cs="Arial"/>
          <w:color w:val="000000"/>
        </w:rPr>
      </w:pPr>
      <w:r w:rsidRPr="00624BFF">
        <w:rPr>
          <w:rFonts w:ascii="Arial" w:eastAsia="Arial" w:hAnsi="Arial" w:cs="Arial"/>
          <w:color w:val="000000"/>
        </w:rPr>
        <w:t>comply with all reasonable Buyer instructions regarding the Project, as long as these instructions do not materially amend the Work Order (unless the amendment has been agreed in accordance with Clause 4.4 of this Special Term);</w:t>
      </w:r>
    </w:p>
    <w:p w14:paraId="00000117" w14:textId="77777777" w:rsidR="00831DCD" w:rsidRPr="00624BFF" w:rsidRDefault="00D41168">
      <w:pPr>
        <w:numPr>
          <w:ilvl w:val="2"/>
          <w:numId w:val="2"/>
        </w:numPr>
        <w:pBdr>
          <w:top w:val="nil"/>
          <w:left w:val="nil"/>
          <w:bottom w:val="nil"/>
          <w:right w:val="nil"/>
          <w:between w:val="nil"/>
        </w:pBdr>
        <w:spacing w:after="0"/>
        <w:ind w:right="115"/>
        <w:jc w:val="both"/>
        <w:rPr>
          <w:rFonts w:ascii="Arial" w:eastAsia="Arial" w:hAnsi="Arial" w:cs="Arial"/>
          <w:color w:val="000000"/>
        </w:rPr>
      </w:pPr>
      <w:r w:rsidRPr="00624BFF">
        <w:rPr>
          <w:rFonts w:ascii="Arial" w:eastAsia="Arial" w:hAnsi="Arial" w:cs="Arial"/>
          <w:color w:val="000000"/>
        </w:rPr>
        <w:t>keep Buyer Materials under its control safe and secure and in accordance with any security policy provided by the Buyer; and</w:t>
      </w:r>
    </w:p>
    <w:p w14:paraId="00000118" w14:textId="77777777" w:rsidR="00831DCD" w:rsidRPr="00624BFF" w:rsidRDefault="00D41168">
      <w:pPr>
        <w:numPr>
          <w:ilvl w:val="2"/>
          <w:numId w:val="2"/>
        </w:numPr>
        <w:pBdr>
          <w:top w:val="nil"/>
          <w:left w:val="nil"/>
          <w:bottom w:val="nil"/>
          <w:right w:val="nil"/>
          <w:between w:val="nil"/>
        </w:pBdr>
        <w:spacing w:after="160"/>
        <w:ind w:right="115"/>
        <w:jc w:val="both"/>
        <w:rPr>
          <w:rFonts w:ascii="Arial" w:eastAsia="Arial" w:hAnsi="Arial" w:cs="Arial"/>
          <w:color w:val="000000"/>
        </w:rPr>
      </w:pPr>
      <w:r w:rsidRPr="00624BFF">
        <w:rPr>
          <w:rFonts w:ascii="Arial" w:eastAsia="Arial" w:hAnsi="Arial" w:cs="Arial"/>
          <w:color w:val="000000"/>
        </w:rPr>
        <w:t>Achieve all Deliverables by any dates set out in the applicable Work Order or such other date(s) as are agreed by the Parties in writing.</w:t>
      </w:r>
    </w:p>
    <w:p w14:paraId="00000119"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The Supplier shall monitor its performance against the Work Order and report to the Buyer on such performance at monthly contract review meetings.</w:t>
      </w:r>
    </w:p>
    <w:p w14:paraId="0000011A"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Subject to Clause 2.1 of this Special Term, the Parties may agree changes to the Work Order where such changes are made in writing and signed by authorised representatives of both Parties.</w:t>
      </w:r>
    </w:p>
    <w:p w14:paraId="0000011B" w14:textId="77777777" w:rsidR="00831DCD" w:rsidRPr="00624BFF" w:rsidRDefault="00D41168">
      <w:pPr>
        <w:numPr>
          <w:ilvl w:val="0"/>
          <w:numId w:val="2"/>
        </w:numPr>
        <w:spacing w:after="160" w:line="259" w:lineRule="auto"/>
        <w:rPr>
          <w:rFonts w:ascii="Arial" w:eastAsia="Arial" w:hAnsi="Arial" w:cs="Arial"/>
          <w:b/>
        </w:rPr>
      </w:pPr>
      <w:r w:rsidRPr="00624BFF">
        <w:rPr>
          <w:rFonts w:ascii="Arial" w:eastAsia="Arial" w:hAnsi="Arial" w:cs="Arial"/>
          <w:b/>
        </w:rPr>
        <w:t>Termination of Work Order</w:t>
      </w:r>
    </w:p>
    <w:p w14:paraId="0000011C"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The Buyer may terminate a Work Order for any reason before the Work Order start date and shall not be liable for any costs incurred by the Supplier in respect of that Project.</w:t>
      </w:r>
    </w:p>
    <w:p w14:paraId="0000011D"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If any of the following events happen, the Buyer has the right to immediately terminate a Work Order by notifying the Supplier of such termination in writing:</w:t>
      </w:r>
    </w:p>
    <w:p w14:paraId="0000011E"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there is a Default of the Work Order that is not corrected in line with an accepted Rectification Plan;</w:t>
      </w:r>
    </w:p>
    <w:p w14:paraId="0000011F"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 Supplier does not provide a Rectification Plan within 10 days of the request;</w:t>
      </w:r>
    </w:p>
    <w:p w14:paraId="00000120"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there is any material Default of the Work Order;</w:t>
      </w:r>
    </w:p>
    <w:p w14:paraId="00000121"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there is a Default of Clauses 2.10, 6, 9, 14, 15, 27, 32 or Framework Schedule 9 (Cyber Essentials) (where applicable) relating to any Work Order;</w:t>
      </w:r>
    </w:p>
    <w:p w14:paraId="00000122"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there is a consistent repeated failure to meet the Service Levels that relate to the Work Order;</w:t>
      </w:r>
    </w:p>
    <w:p w14:paraId="00000123"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 Supplier or its Affiliates embarrass or bring CCS or the Buyer into disrepute or diminish the public trust in them.</w:t>
      </w:r>
    </w:p>
    <w:p w14:paraId="00000124" w14:textId="77777777" w:rsidR="00831DCD" w:rsidRPr="00624BFF" w:rsidRDefault="00D41168">
      <w:pPr>
        <w:numPr>
          <w:ilvl w:val="1"/>
          <w:numId w:val="2"/>
        </w:numPr>
        <w:spacing w:after="160" w:line="259" w:lineRule="auto"/>
        <w:rPr>
          <w:rFonts w:ascii="Arial" w:eastAsia="Arial" w:hAnsi="Arial" w:cs="Arial"/>
        </w:rPr>
      </w:pPr>
      <w:r w:rsidRPr="00624BFF">
        <w:rPr>
          <w:rFonts w:ascii="Arial" w:eastAsia="Arial" w:hAnsi="Arial" w:cs="Arial"/>
        </w:rPr>
        <w:t>Where a Party terminates a Work Order under any of Clause 5.2 of this Special Term all of the following apply:</w:t>
      </w:r>
    </w:p>
    <w:p w14:paraId="00000125"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 Buyer’s payment obligations under the terminated Work Order stop immediately.</w:t>
      </w:r>
    </w:p>
    <w:p w14:paraId="00000126"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Accumulated rights of the Parties are not affected.</w:t>
      </w:r>
    </w:p>
    <w:p w14:paraId="00000127"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lastRenderedPageBreak/>
        <w:t>The Supplier must promptly repay to the Buyer any and all Charges the Buyer has paid in advance in respect of Deliverables not provided by the Supplier as at the Work Order termination date.</w:t>
      </w:r>
    </w:p>
    <w:p w14:paraId="00000128"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 Supplier must promptly delete or return the Government Data except where required to retain copies by Law.</w:t>
      </w:r>
    </w:p>
    <w:p w14:paraId="00000129" w14:textId="77777777" w:rsidR="00831DCD" w:rsidRPr="00624BFF" w:rsidRDefault="00D41168">
      <w:pPr>
        <w:numPr>
          <w:ilvl w:val="2"/>
          <w:numId w:val="2"/>
        </w:numPr>
        <w:spacing w:after="160" w:line="259" w:lineRule="auto"/>
        <w:rPr>
          <w:rFonts w:ascii="Arial" w:eastAsia="Arial" w:hAnsi="Arial" w:cs="Arial"/>
        </w:rPr>
      </w:pPr>
      <w:r w:rsidRPr="00624BFF">
        <w:rPr>
          <w:rFonts w:ascii="Arial" w:eastAsia="Arial" w:hAnsi="Arial" w:cs="Arial"/>
        </w:rPr>
        <w:t>The Supplier must promptly return any of the Buyer’s property including the Buyer Materials provided under the terminated Contract.</w:t>
      </w:r>
    </w:p>
    <w:p w14:paraId="0000012A" w14:textId="77777777" w:rsidR="00831DCD" w:rsidRPr="00624BFF" w:rsidRDefault="00D41168">
      <w:pPr>
        <w:numPr>
          <w:ilvl w:val="1"/>
          <w:numId w:val="2"/>
        </w:numPr>
        <w:spacing w:after="160" w:line="259" w:lineRule="auto"/>
        <w:rPr>
          <w:rFonts w:ascii="Arial" w:eastAsia="Arial" w:hAnsi="Arial" w:cs="Arial"/>
        </w:rPr>
        <w:sectPr w:rsidR="00831DCD" w:rsidRPr="00624BFF">
          <w:pgSz w:w="11906" w:h="16838"/>
          <w:pgMar w:top="1440" w:right="1440" w:bottom="1440" w:left="1440" w:header="708" w:footer="708" w:gutter="0"/>
          <w:pgNumType w:start="1"/>
          <w:cols w:space="720"/>
        </w:sectPr>
      </w:pPr>
      <w:r w:rsidRPr="00624BFF">
        <w:rPr>
          <w:rFonts w:ascii="Arial" w:eastAsia="Arial" w:hAnsi="Arial" w:cs="Arial"/>
        </w:rPr>
        <w:t>The rights in this clause shall be without prejudice to any other Rights the Buyer may have under the Contract.</w:t>
      </w:r>
      <w:r w:rsidRPr="00624BFF">
        <w:rPr>
          <w:rFonts w:ascii="Arial" w:hAnsi="Arial" w:cs="Arial"/>
        </w:rPr>
        <w:br w:type="page"/>
      </w:r>
    </w:p>
    <w:p w14:paraId="0000012B" w14:textId="77777777" w:rsidR="00831DCD" w:rsidRPr="00624BFF" w:rsidRDefault="00D41168">
      <w:pPr>
        <w:keepNext/>
        <w:pageBreakBefore/>
        <w:pBdr>
          <w:top w:val="nil"/>
          <w:left w:val="nil"/>
          <w:bottom w:val="nil"/>
          <w:right w:val="nil"/>
          <w:between w:val="nil"/>
        </w:pBdr>
        <w:spacing w:after="120"/>
        <w:rPr>
          <w:rFonts w:ascii="Arial" w:eastAsia="Arial" w:hAnsi="Arial" w:cs="Arial"/>
          <w:b/>
          <w:color w:val="000000"/>
        </w:rPr>
      </w:pPr>
      <w:r w:rsidRPr="00624BFF">
        <w:rPr>
          <w:rFonts w:ascii="Arial" w:eastAsia="Arial" w:hAnsi="Arial" w:cs="Arial"/>
          <w:b/>
          <w:color w:val="000000"/>
        </w:rPr>
        <w:lastRenderedPageBreak/>
        <w:t>Appendix A</w:t>
      </w:r>
    </w:p>
    <w:p w14:paraId="277FE6EA" w14:textId="796013AE" w:rsidR="00D45F3B" w:rsidRPr="00624BFF" w:rsidRDefault="00D41168" w:rsidP="00D45F3B">
      <w:pPr>
        <w:keepNext/>
        <w:pBdr>
          <w:top w:val="nil"/>
          <w:left w:val="nil"/>
          <w:bottom w:val="nil"/>
          <w:right w:val="nil"/>
          <w:between w:val="nil"/>
        </w:pBdr>
        <w:spacing w:after="120"/>
        <w:rPr>
          <w:rFonts w:ascii="Arial" w:eastAsia="Arial" w:hAnsi="Arial" w:cs="Arial"/>
          <w:b/>
          <w:color w:val="000000"/>
          <w:sz w:val="28"/>
          <w:szCs w:val="28"/>
        </w:rPr>
      </w:pPr>
      <w:r w:rsidRPr="00624BFF">
        <w:rPr>
          <w:rFonts w:ascii="Arial" w:eastAsia="Arial" w:hAnsi="Arial" w:cs="Arial"/>
          <w:b/>
          <w:color w:val="000000"/>
          <w:sz w:val="28"/>
          <w:szCs w:val="28"/>
        </w:rPr>
        <w:t>Work Order Template</w:t>
      </w:r>
      <w:bookmarkStart w:id="9" w:name="_heading=h.4d34og8" w:colFirst="0" w:colLast="0"/>
      <w:bookmarkEnd w:id="9"/>
    </w:p>
    <w:p w14:paraId="462449CA" w14:textId="77777777" w:rsidR="00D45F3B" w:rsidRPr="00624BFF" w:rsidRDefault="00D41168" w:rsidP="00D45F3B">
      <w:pPr>
        <w:widowControl w:val="0"/>
        <w:pBdr>
          <w:top w:val="nil"/>
          <w:left w:val="nil"/>
          <w:bottom w:val="nil"/>
          <w:right w:val="nil"/>
          <w:between w:val="nil"/>
        </w:pBdr>
        <w:tabs>
          <w:tab w:val="center" w:pos="4513"/>
          <w:tab w:val="right" w:pos="9026"/>
        </w:tabs>
        <w:spacing w:after="0"/>
        <w:rPr>
          <w:rFonts w:ascii="Arial" w:hAnsi="Arial" w:cs="Arial"/>
          <w:b/>
          <w:color w:val="000000"/>
        </w:rPr>
      </w:pPr>
      <w:r w:rsidRPr="00624BFF">
        <w:rPr>
          <w:rFonts w:ascii="Arial" w:hAnsi="Arial" w:cs="Arial"/>
          <w:b/>
          <w:color w:val="000000"/>
        </w:rPr>
        <w:t>CCS Framework Contract No: RM 6187 – Management Consultancy Three (MCF 3)</w:t>
      </w:r>
    </w:p>
    <w:p w14:paraId="00000130" w14:textId="6CCB1652" w:rsidR="00831DCD" w:rsidRPr="00624BFF" w:rsidRDefault="00D41168" w:rsidP="00D45F3B">
      <w:pPr>
        <w:widowControl w:val="0"/>
        <w:pBdr>
          <w:top w:val="nil"/>
          <w:left w:val="nil"/>
          <w:bottom w:val="nil"/>
          <w:right w:val="nil"/>
          <w:between w:val="nil"/>
        </w:pBdr>
        <w:tabs>
          <w:tab w:val="center" w:pos="4513"/>
          <w:tab w:val="right" w:pos="9026"/>
        </w:tabs>
        <w:spacing w:after="0"/>
        <w:rPr>
          <w:rFonts w:ascii="Arial" w:hAnsi="Arial" w:cs="Arial"/>
          <w:b/>
          <w:color w:val="000000"/>
        </w:rPr>
      </w:pPr>
      <w:r w:rsidRPr="00624BFF">
        <w:rPr>
          <w:rFonts w:ascii="Arial" w:hAnsi="Arial" w:cs="Arial"/>
          <w:b/>
          <w:color w:val="000000"/>
        </w:rPr>
        <w:t xml:space="preserve">Call-Off Contract No: </w:t>
      </w:r>
      <w:r w:rsidRPr="00624BFF">
        <w:rPr>
          <w:rFonts w:ascii="Arial" w:eastAsia="Arial" w:hAnsi="Arial" w:cs="Arial"/>
          <w:b/>
          <w:highlight w:val="white"/>
        </w:rPr>
        <w:t>CCCC23A07</w:t>
      </w:r>
      <w:r w:rsidRPr="00624BFF">
        <w:rPr>
          <w:rFonts w:ascii="Arial" w:hAnsi="Arial" w:cs="Arial"/>
          <w:b/>
          <w:color w:val="000000"/>
        </w:rPr>
        <w:t xml:space="preserve"> - Provision of PSFA Consultancy Support Arrangements </w:t>
      </w:r>
    </w:p>
    <w:p w14:paraId="00000132" w14:textId="77777777" w:rsidR="00831DCD" w:rsidRPr="00624BFF" w:rsidRDefault="00D41168" w:rsidP="00D45F3B">
      <w:pPr>
        <w:pStyle w:val="Heading2"/>
        <w:rPr>
          <w:rFonts w:ascii="Arial" w:eastAsia="Arial" w:hAnsi="Arial" w:cs="Arial"/>
          <w:b w:val="0"/>
          <w:sz w:val="22"/>
          <w:szCs w:val="22"/>
        </w:rPr>
      </w:pPr>
      <w:bookmarkStart w:id="10" w:name="_heading=h.2s8eyo1" w:colFirst="0" w:colLast="0"/>
      <w:bookmarkStart w:id="11" w:name="_heading=h.17dp8vu" w:colFirst="0" w:colLast="0"/>
      <w:bookmarkEnd w:id="10"/>
      <w:bookmarkEnd w:id="11"/>
      <w:r w:rsidRPr="00624BFF">
        <w:rPr>
          <w:rFonts w:ascii="Arial" w:eastAsia="Arial" w:hAnsi="Arial" w:cs="Arial"/>
          <w:sz w:val="22"/>
          <w:szCs w:val="22"/>
        </w:rPr>
        <w:t>Work Order Form</w:t>
      </w:r>
    </w:p>
    <w:p w14:paraId="00000133" w14:textId="77777777" w:rsidR="00831DCD" w:rsidRPr="00624BFF" w:rsidRDefault="00831DCD">
      <w:pPr>
        <w:pBdr>
          <w:top w:val="nil"/>
          <w:left w:val="nil"/>
          <w:bottom w:val="nil"/>
          <w:right w:val="nil"/>
          <w:between w:val="nil"/>
        </w:pBdr>
        <w:spacing w:after="0"/>
        <w:rPr>
          <w:rFonts w:ascii="Arial" w:eastAsia="Arial" w:hAnsi="Arial" w:cs="Arial"/>
          <w:b/>
          <w:color w:val="000000"/>
        </w:rPr>
      </w:pPr>
    </w:p>
    <w:p w14:paraId="00000134" w14:textId="77777777" w:rsidR="00831DCD" w:rsidRPr="00624BFF" w:rsidRDefault="00D41168">
      <w:pPr>
        <w:pBdr>
          <w:top w:val="nil"/>
          <w:left w:val="nil"/>
          <w:bottom w:val="nil"/>
          <w:right w:val="nil"/>
          <w:between w:val="nil"/>
        </w:pBdr>
        <w:spacing w:after="0"/>
        <w:rPr>
          <w:rFonts w:ascii="Arial" w:eastAsia="Arial" w:hAnsi="Arial" w:cs="Arial"/>
          <w:color w:val="000000"/>
        </w:rPr>
      </w:pPr>
      <w:r w:rsidRPr="00624BFF">
        <w:rPr>
          <w:rFonts w:ascii="Arial" w:eastAsia="Arial" w:hAnsi="Arial" w:cs="Arial"/>
          <w:color w:val="000000"/>
        </w:rPr>
        <w:t>WORK ORDER REFERENCE:</w:t>
      </w:r>
      <w:r w:rsidRPr="00624BFF">
        <w:rPr>
          <w:rFonts w:ascii="Arial" w:eastAsia="Arial" w:hAnsi="Arial" w:cs="Arial"/>
          <w:color w:val="000000"/>
        </w:rPr>
        <w:tab/>
      </w:r>
      <w:r w:rsidRPr="00624BFF">
        <w:rPr>
          <w:rFonts w:ascii="Arial" w:eastAsia="Arial" w:hAnsi="Arial" w:cs="Arial"/>
          <w:bCs/>
          <w:color w:val="000000"/>
        </w:rPr>
        <w:t xml:space="preserve"> [insert details]</w:t>
      </w:r>
    </w:p>
    <w:p w14:paraId="00000135" w14:textId="77777777" w:rsidR="00831DCD" w:rsidRPr="00624BFF" w:rsidRDefault="00831DCD">
      <w:pPr>
        <w:pBdr>
          <w:top w:val="nil"/>
          <w:left w:val="nil"/>
          <w:bottom w:val="nil"/>
          <w:right w:val="nil"/>
          <w:between w:val="nil"/>
        </w:pBdr>
        <w:spacing w:after="0"/>
        <w:rPr>
          <w:rFonts w:ascii="Arial" w:eastAsia="Arial" w:hAnsi="Arial" w:cs="Arial"/>
          <w:color w:val="000000"/>
        </w:rPr>
      </w:pPr>
    </w:p>
    <w:p w14:paraId="00000136" w14:textId="7A10B0D2"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THE BUYER:</w:t>
      </w:r>
      <w:r w:rsidRPr="00624BFF">
        <w:rPr>
          <w:rFonts w:ascii="Arial" w:eastAsia="Arial" w:hAnsi="Arial" w:cs="Arial"/>
          <w:color w:val="000000"/>
        </w:rPr>
        <w:tab/>
      </w:r>
      <w:r w:rsidRPr="00624BFF">
        <w:rPr>
          <w:rFonts w:ascii="Arial" w:eastAsia="Arial" w:hAnsi="Arial" w:cs="Arial"/>
          <w:color w:val="000000"/>
        </w:rPr>
        <w:tab/>
      </w:r>
      <w:r w:rsidR="00D45F3B" w:rsidRPr="00624BFF">
        <w:rPr>
          <w:rFonts w:ascii="Arial" w:eastAsia="Arial" w:hAnsi="Arial" w:cs="Arial"/>
          <w:color w:val="000000"/>
        </w:rPr>
        <w:tab/>
      </w:r>
      <w:r w:rsidR="00D45F3B" w:rsidRPr="00624BFF">
        <w:rPr>
          <w:rFonts w:ascii="Arial" w:eastAsia="Arial" w:hAnsi="Arial" w:cs="Arial"/>
          <w:color w:val="000000"/>
        </w:rPr>
        <w:tab/>
      </w:r>
      <w:r w:rsidRPr="00624BFF">
        <w:rPr>
          <w:rFonts w:ascii="Arial" w:eastAsia="Arial" w:hAnsi="Arial" w:cs="Arial"/>
          <w:color w:val="000000"/>
        </w:rPr>
        <w:t>Cabinet Office</w:t>
      </w:r>
    </w:p>
    <w:p w14:paraId="00000137" w14:textId="4A7C0498"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BUYER ADDRESS:</w:t>
      </w:r>
      <w:r w:rsidRPr="00624BFF">
        <w:rPr>
          <w:rFonts w:ascii="Arial" w:eastAsia="Arial" w:hAnsi="Arial" w:cs="Arial"/>
          <w:color w:val="000000"/>
        </w:rPr>
        <w:tab/>
      </w:r>
      <w:r w:rsidRPr="00624BFF">
        <w:rPr>
          <w:rFonts w:ascii="Arial" w:eastAsia="Arial" w:hAnsi="Arial" w:cs="Arial"/>
          <w:color w:val="000000"/>
        </w:rPr>
        <w:tab/>
      </w:r>
      <w:r w:rsidRPr="00624BFF">
        <w:rPr>
          <w:rFonts w:ascii="Arial" w:eastAsia="Arial" w:hAnsi="Arial" w:cs="Arial"/>
          <w:color w:val="000000"/>
        </w:rPr>
        <w:tab/>
        <w:t>1 Horse Guards Road, London, SW1A 2HQ</w:t>
      </w:r>
    </w:p>
    <w:p w14:paraId="1E8347B0" w14:textId="77777777" w:rsidR="00D45F3B"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 xml:space="preserve">THE SUPPLIER: </w:t>
      </w:r>
      <w:r w:rsidRPr="00624BFF">
        <w:rPr>
          <w:rFonts w:ascii="Arial" w:eastAsia="Arial" w:hAnsi="Arial" w:cs="Arial"/>
          <w:color w:val="000000"/>
        </w:rPr>
        <w:tab/>
      </w:r>
      <w:r w:rsidRPr="00624BFF">
        <w:rPr>
          <w:rFonts w:ascii="Arial" w:eastAsia="Arial" w:hAnsi="Arial" w:cs="Arial"/>
          <w:color w:val="000000"/>
        </w:rPr>
        <w:tab/>
      </w:r>
      <w:r w:rsidRPr="00624BFF">
        <w:rPr>
          <w:rFonts w:ascii="Arial" w:eastAsia="Arial" w:hAnsi="Arial" w:cs="Arial"/>
          <w:color w:val="000000"/>
        </w:rPr>
        <w:tab/>
        <w:t>[Insert name of Supplier]</w:t>
      </w:r>
    </w:p>
    <w:p w14:paraId="00000139" w14:textId="6A0A0C35"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SUPPLIER ADDRESS:</w:t>
      </w:r>
      <w:r w:rsidRPr="00624BFF">
        <w:rPr>
          <w:rFonts w:ascii="Arial" w:eastAsia="Arial" w:hAnsi="Arial" w:cs="Arial"/>
          <w:b/>
          <w:color w:val="000000"/>
        </w:rPr>
        <w:t xml:space="preserve"> </w:t>
      </w:r>
      <w:r w:rsidRPr="00624BFF">
        <w:rPr>
          <w:rFonts w:ascii="Arial" w:eastAsia="Arial" w:hAnsi="Arial" w:cs="Arial"/>
          <w:b/>
          <w:color w:val="000000"/>
        </w:rPr>
        <w:tab/>
      </w:r>
      <w:r w:rsidRPr="00624BFF">
        <w:rPr>
          <w:rFonts w:ascii="Arial" w:eastAsia="Arial" w:hAnsi="Arial" w:cs="Arial"/>
          <w:b/>
          <w:color w:val="000000"/>
        </w:rPr>
        <w:tab/>
      </w:r>
      <w:r w:rsidRPr="00624BFF">
        <w:rPr>
          <w:rFonts w:ascii="Arial" w:eastAsia="Arial" w:hAnsi="Arial" w:cs="Arial"/>
          <w:color w:val="000000"/>
        </w:rPr>
        <w:t>[Insert registered address]</w:t>
      </w:r>
      <w:r w:rsidRPr="00624BFF">
        <w:rPr>
          <w:rFonts w:ascii="Arial" w:eastAsia="Arial" w:hAnsi="Arial" w:cs="Arial"/>
          <w:b/>
          <w:color w:val="000000"/>
        </w:rPr>
        <w:t xml:space="preserve">  </w:t>
      </w:r>
    </w:p>
    <w:p w14:paraId="0000013A" w14:textId="77777777" w:rsidR="00831DCD" w:rsidRPr="00624BFF" w:rsidRDefault="00D41168">
      <w:pPr>
        <w:pStyle w:val="Heading2"/>
        <w:rPr>
          <w:rFonts w:ascii="Arial" w:eastAsia="Arial" w:hAnsi="Arial" w:cs="Arial"/>
          <w:b w:val="0"/>
          <w:sz w:val="22"/>
          <w:szCs w:val="22"/>
        </w:rPr>
      </w:pPr>
      <w:r w:rsidRPr="00624BFF">
        <w:rPr>
          <w:rFonts w:ascii="Arial" w:eastAsia="Arial" w:hAnsi="Arial" w:cs="Arial"/>
          <w:sz w:val="22"/>
          <w:szCs w:val="22"/>
        </w:rPr>
        <w:t>Applicable framework and call-off contract</w:t>
      </w:r>
    </w:p>
    <w:p w14:paraId="0000013B" w14:textId="77777777" w:rsidR="00831DCD" w:rsidRPr="00624BFF" w:rsidRDefault="00831DCD">
      <w:pPr>
        <w:pBdr>
          <w:top w:val="nil"/>
          <w:left w:val="nil"/>
          <w:bottom w:val="nil"/>
          <w:right w:val="nil"/>
          <w:between w:val="nil"/>
        </w:pBdr>
        <w:tabs>
          <w:tab w:val="left" w:pos="2257"/>
        </w:tabs>
        <w:spacing w:after="0"/>
        <w:rPr>
          <w:rFonts w:ascii="Arial" w:eastAsia="Arial" w:hAnsi="Arial" w:cs="Arial"/>
          <w:color w:val="000000"/>
        </w:rPr>
      </w:pPr>
    </w:p>
    <w:p w14:paraId="0000013C" w14:textId="77777777" w:rsidR="00831DCD" w:rsidRPr="00624BFF" w:rsidRDefault="00D41168">
      <w:pPr>
        <w:pBdr>
          <w:top w:val="nil"/>
          <w:left w:val="nil"/>
          <w:bottom w:val="nil"/>
          <w:right w:val="nil"/>
          <w:between w:val="nil"/>
        </w:pBdr>
        <w:tabs>
          <w:tab w:val="left" w:pos="2257"/>
        </w:tabs>
        <w:spacing w:after="0"/>
        <w:rPr>
          <w:rFonts w:ascii="Arial" w:eastAsia="Arial" w:hAnsi="Arial" w:cs="Arial"/>
          <w:color w:val="000000"/>
        </w:rPr>
      </w:pPr>
      <w:bookmarkStart w:id="12" w:name="_heading=h.3rdcrjn" w:colFirst="0" w:colLast="0"/>
      <w:bookmarkEnd w:id="12"/>
      <w:r w:rsidRPr="00624BFF">
        <w:rPr>
          <w:rFonts w:ascii="Arial" w:eastAsia="Arial" w:hAnsi="Arial" w:cs="Arial"/>
          <w:color w:val="000000"/>
        </w:rPr>
        <w:t xml:space="preserve">This Work Order Form is for the provision of the scope of Services described in the Project Brief dated </w:t>
      </w:r>
      <w:r w:rsidRPr="00624BFF">
        <w:rPr>
          <w:rFonts w:ascii="Arial" w:eastAsia="Arial" w:hAnsi="Arial" w:cs="Arial"/>
          <w:bCs/>
          <w:color w:val="000000"/>
        </w:rPr>
        <w:t>[add date of Project Brief].</w:t>
      </w:r>
      <w:r w:rsidRPr="00624BFF">
        <w:rPr>
          <w:rFonts w:ascii="Arial" w:eastAsia="Arial" w:hAnsi="Arial" w:cs="Arial"/>
          <w:color w:val="000000"/>
        </w:rPr>
        <w:t xml:space="preserve"> </w:t>
      </w:r>
    </w:p>
    <w:p w14:paraId="67910AF7" w14:textId="77777777" w:rsidR="00D45F3B" w:rsidRPr="00624BFF" w:rsidRDefault="00D45F3B">
      <w:pPr>
        <w:pBdr>
          <w:top w:val="nil"/>
          <w:left w:val="nil"/>
          <w:bottom w:val="nil"/>
          <w:right w:val="nil"/>
          <w:between w:val="nil"/>
        </w:pBdr>
        <w:tabs>
          <w:tab w:val="left" w:pos="2257"/>
        </w:tabs>
        <w:spacing w:after="0"/>
        <w:rPr>
          <w:rFonts w:ascii="Arial" w:eastAsia="Arial" w:hAnsi="Arial" w:cs="Arial"/>
          <w:color w:val="000000"/>
        </w:rPr>
      </w:pPr>
    </w:p>
    <w:p w14:paraId="0000013D" w14:textId="77777777" w:rsidR="00831DCD" w:rsidRPr="00624BFF" w:rsidRDefault="00D41168">
      <w:pPr>
        <w:pBdr>
          <w:top w:val="nil"/>
          <w:left w:val="nil"/>
          <w:bottom w:val="nil"/>
          <w:right w:val="nil"/>
          <w:between w:val="nil"/>
        </w:pBdr>
        <w:tabs>
          <w:tab w:val="left" w:pos="2257"/>
        </w:tabs>
        <w:spacing w:after="0"/>
        <w:rPr>
          <w:rFonts w:ascii="Arial" w:eastAsia="Arial" w:hAnsi="Arial" w:cs="Arial"/>
          <w:color w:val="000000"/>
        </w:rPr>
      </w:pPr>
      <w:bookmarkStart w:id="13" w:name="_heading=h.26in1rg" w:colFirst="0" w:colLast="0"/>
      <w:bookmarkEnd w:id="13"/>
      <w:r w:rsidRPr="00624BFF">
        <w:rPr>
          <w:rFonts w:ascii="Arial" w:eastAsia="Arial" w:hAnsi="Arial" w:cs="Arial"/>
          <w:color w:val="000000"/>
        </w:rPr>
        <w:t xml:space="preserve">The scope of the Services described in the Project Brief will be undertaken by the Supplier in accordance with the Suppliers proposal reference </w:t>
      </w:r>
      <w:proofErr w:type="gramStart"/>
      <w:r w:rsidRPr="00624BFF">
        <w:rPr>
          <w:rFonts w:ascii="Arial" w:eastAsia="Arial" w:hAnsi="Arial" w:cs="Arial"/>
          <w:color w:val="000000"/>
        </w:rPr>
        <w:t>…..</w:t>
      </w:r>
      <w:proofErr w:type="gramEnd"/>
      <w:r w:rsidRPr="00624BFF">
        <w:rPr>
          <w:rFonts w:ascii="Arial" w:eastAsia="Arial" w:hAnsi="Arial" w:cs="Arial"/>
          <w:color w:val="000000"/>
        </w:rPr>
        <w:t>and dated …</w:t>
      </w:r>
      <w:r w:rsidRPr="00624BFF">
        <w:rPr>
          <w:rFonts w:ascii="Arial" w:eastAsia="Arial" w:hAnsi="Arial" w:cs="Arial"/>
          <w:bCs/>
          <w:color w:val="000000"/>
        </w:rPr>
        <w:t>[insert details]</w:t>
      </w:r>
    </w:p>
    <w:p w14:paraId="7DD7B945" w14:textId="77777777" w:rsidR="00D45F3B" w:rsidRPr="00624BFF" w:rsidRDefault="00D45F3B" w:rsidP="00D45F3B">
      <w:pPr>
        <w:widowControl w:val="0"/>
        <w:pBdr>
          <w:top w:val="nil"/>
          <w:left w:val="nil"/>
          <w:bottom w:val="nil"/>
          <w:right w:val="nil"/>
          <w:between w:val="nil"/>
        </w:pBdr>
        <w:tabs>
          <w:tab w:val="center" w:pos="4513"/>
          <w:tab w:val="right" w:pos="9026"/>
        </w:tabs>
        <w:spacing w:after="0"/>
        <w:rPr>
          <w:rFonts w:ascii="Arial" w:hAnsi="Arial" w:cs="Arial"/>
          <w:color w:val="000000"/>
        </w:rPr>
      </w:pPr>
      <w:bookmarkStart w:id="14" w:name="_heading=h.lnxbz9" w:colFirst="0" w:colLast="0"/>
      <w:bookmarkEnd w:id="14"/>
    </w:p>
    <w:p w14:paraId="0000013E" w14:textId="03B9F253" w:rsidR="00831DCD" w:rsidRPr="00624BFF" w:rsidRDefault="00D41168" w:rsidP="00D45F3B">
      <w:pPr>
        <w:widowControl w:val="0"/>
        <w:pBdr>
          <w:top w:val="nil"/>
          <w:left w:val="nil"/>
          <w:bottom w:val="nil"/>
          <w:right w:val="nil"/>
          <w:between w:val="nil"/>
        </w:pBdr>
        <w:tabs>
          <w:tab w:val="center" w:pos="4513"/>
          <w:tab w:val="right" w:pos="9026"/>
        </w:tabs>
        <w:spacing w:after="0"/>
        <w:rPr>
          <w:rFonts w:ascii="Arial" w:hAnsi="Arial" w:cs="Arial"/>
          <w:color w:val="000000"/>
        </w:rPr>
      </w:pPr>
      <w:r w:rsidRPr="00624BFF">
        <w:rPr>
          <w:rFonts w:ascii="Arial" w:hAnsi="Arial" w:cs="Arial"/>
          <w:color w:val="000000"/>
        </w:rPr>
        <w:t>The scope of the Services will be subject to the terms and conditions of the PSFA Call-Off Contract with the reference number</w:t>
      </w:r>
      <w:proofErr w:type="gramStart"/>
      <w:r w:rsidRPr="00624BFF">
        <w:rPr>
          <w:rFonts w:ascii="Arial" w:hAnsi="Arial" w:cs="Arial"/>
          <w:color w:val="000000"/>
        </w:rPr>
        <w:t>…..</w:t>
      </w:r>
      <w:proofErr w:type="gramEnd"/>
      <w:r w:rsidRPr="00624BFF">
        <w:rPr>
          <w:rFonts w:ascii="Arial" w:hAnsi="Arial" w:cs="Arial"/>
          <w:color w:val="000000"/>
        </w:rPr>
        <w:t xml:space="preserve"> and dated </w:t>
      </w:r>
      <w:proofErr w:type="gramStart"/>
      <w:r w:rsidRPr="00624BFF">
        <w:rPr>
          <w:rFonts w:ascii="Arial" w:hAnsi="Arial" w:cs="Arial"/>
          <w:color w:val="000000"/>
        </w:rPr>
        <w:t>…..</w:t>
      </w:r>
      <w:proofErr w:type="gramEnd"/>
      <w:r w:rsidRPr="00624BFF">
        <w:rPr>
          <w:rFonts w:ascii="Arial" w:hAnsi="Arial" w:cs="Arial"/>
          <w:bCs/>
          <w:color w:val="000000"/>
        </w:rPr>
        <w:t xml:space="preserve">[insert details] </w:t>
      </w:r>
      <w:r w:rsidRPr="00624BFF">
        <w:rPr>
          <w:rFonts w:ascii="Arial" w:hAnsi="Arial" w:cs="Arial"/>
          <w:color w:val="000000"/>
        </w:rPr>
        <w:t>issued under</w:t>
      </w:r>
      <w:r w:rsidRPr="00624BFF">
        <w:rPr>
          <w:rFonts w:ascii="Arial" w:hAnsi="Arial" w:cs="Arial"/>
          <w:b/>
          <w:color w:val="000000"/>
        </w:rPr>
        <w:t xml:space="preserve"> </w:t>
      </w:r>
      <w:r w:rsidRPr="00624BFF">
        <w:rPr>
          <w:rFonts w:ascii="Arial" w:hAnsi="Arial" w:cs="Arial"/>
          <w:color w:val="000000"/>
        </w:rPr>
        <w:t xml:space="preserve">CCS Framework Contract with the reference number RM 6187 Management Consultancy Three (MCF 3) Lot 3 – Complex &amp; Transformation Services.  </w:t>
      </w:r>
    </w:p>
    <w:p w14:paraId="0000013F" w14:textId="77777777" w:rsidR="00831DCD" w:rsidRPr="00624BFF" w:rsidRDefault="00831DCD">
      <w:pPr>
        <w:pBdr>
          <w:top w:val="nil"/>
          <w:left w:val="nil"/>
          <w:bottom w:val="nil"/>
          <w:right w:val="nil"/>
          <w:between w:val="nil"/>
        </w:pBdr>
        <w:tabs>
          <w:tab w:val="left" w:pos="2257"/>
        </w:tabs>
        <w:spacing w:after="0"/>
        <w:rPr>
          <w:rFonts w:ascii="Arial" w:eastAsia="Arial" w:hAnsi="Arial" w:cs="Arial"/>
          <w:color w:val="000000"/>
        </w:rPr>
      </w:pPr>
      <w:bookmarkStart w:id="15" w:name="_heading=h.35nkun2" w:colFirst="0" w:colLast="0"/>
      <w:bookmarkEnd w:id="15"/>
    </w:p>
    <w:p w14:paraId="00000140" w14:textId="77777777" w:rsidR="00831DCD" w:rsidRPr="00624BFF" w:rsidRDefault="00D41168">
      <w:pPr>
        <w:pBdr>
          <w:top w:val="nil"/>
          <w:left w:val="nil"/>
          <w:bottom w:val="nil"/>
          <w:right w:val="nil"/>
          <w:between w:val="nil"/>
        </w:pBdr>
        <w:spacing w:after="0"/>
        <w:rPr>
          <w:rFonts w:ascii="Arial" w:eastAsia="Arial" w:hAnsi="Arial" w:cs="Arial"/>
          <w:color w:val="000000"/>
        </w:rPr>
      </w:pPr>
      <w:r w:rsidRPr="00624BFF">
        <w:rPr>
          <w:rFonts w:ascii="Arial" w:eastAsia="Arial" w:hAnsi="Arial" w:cs="Arial"/>
          <w:b/>
          <w:color w:val="000000"/>
          <w:highlight w:val="white"/>
        </w:rPr>
        <w:t>Work Order start date:</w:t>
      </w:r>
      <w:r w:rsidRPr="00624BFF">
        <w:rPr>
          <w:rFonts w:ascii="Arial" w:eastAsia="Arial" w:hAnsi="Arial" w:cs="Arial"/>
          <w:b/>
          <w:color w:val="000000"/>
          <w:highlight w:val="white"/>
        </w:rPr>
        <w:tab/>
      </w:r>
      <w:r w:rsidRPr="00624BFF">
        <w:rPr>
          <w:rFonts w:ascii="Arial" w:eastAsia="Arial" w:hAnsi="Arial" w:cs="Arial"/>
          <w:b/>
          <w:color w:val="000000"/>
          <w:highlight w:val="white"/>
        </w:rPr>
        <w:tab/>
      </w:r>
      <w:r w:rsidRPr="00624BFF">
        <w:rPr>
          <w:rFonts w:ascii="Arial" w:eastAsia="Arial" w:hAnsi="Arial" w:cs="Arial"/>
          <w:color w:val="000000"/>
          <w:highlight w:val="white"/>
        </w:rPr>
        <w:tab/>
        <w:t>[insert day month year]</w:t>
      </w:r>
    </w:p>
    <w:p w14:paraId="00000141" w14:textId="0E74AC43" w:rsidR="00831DCD" w:rsidRPr="00624BFF" w:rsidRDefault="00D41168">
      <w:pPr>
        <w:pBdr>
          <w:top w:val="nil"/>
          <w:left w:val="nil"/>
          <w:bottom w:val="nil"/>
          <w:right w:val="nil"/>
          <w:between w:val="nil"/>
        </w:pBdr>
        <w:spacing w:after="0"/>
        <w:rPr>
          <w:rFonts w:ascii="Arial" w:eastAsia="Arial" w:hAnsi="Arial" w:cs="Arial"/>
          <w:color w:val="000000"/>
        </w:rPr>
      </w:pPr>
      <w:r w:rsidRPr="00624BFF">
        <w:rPr>
          <w:rFonts w:ascii="Arial" w:eastAsia="Arial" w:hAnsi="Arial" w:cs="Arial"/>
          <w:b/>
          <w:color w:val="000000"/>
          <w:highlight w:val="white"/>
        </w:rPr>
        <w:t xml:space="preserve">Work Order expiry date: </w:t>
      </w:r>
      <w:r w:rsidRPr="00624BFF">
        <w:rPr>
          <w:rFonts w:ascii="Arial" w:eastAsia="Arial" w:hAnsi="Arial" w:cs="Arial"/>
          <w:b/>
          <w:color w:val="000000"/>
          <w:highlight w:val="white"/>
        </w:rPr>
        <w:tab/>
      </w:r>
      <w:r w:rsidRPr="00624BFF">
        <w:rPr>
          <w:rFonts w:ascii="Arial" w:eastAsia="Arial" w:hAnsi="Arial" w:cs="Arial"/>
          <w:color w:val="000000"/>
          <w:highlight w:val="white"/>
        </w:rPr>
        <w:tab/>
        <w:t xml:space="preserve">         </w:t>
      </w:r>
      <w:proofErr w:type="gramStart"/>
      <w:r w:rsidRPr="00624BFF">
        <w:rPr>
          <w:rFonts w:ascii="Arial" w:eastAsia="Arial" w:hAnsi="Arial" w:cs="Arial"/>
          <w:color w:val="000000"/>
          <w:highlight w:val="white"/>
        </w:rPr>
        <w:t xml:space="preserve">  </w:t>
      </w:r>
      <w:r w:rsidR="00D45F3B" w:rsidRPr="00624BFF">
        <w:rPr>
          <w:rFonts w:ascii="Arial" w:eastAsia="Arial" w:hAnsi="Arial" w:cs="Arial"/>
          <w:color w:val="000000"/>
          <w:highlight w:val="white"/>
        </w:rPr>
        <w:t xml:space="preserve"> </w:t>
      </w:r>
      <w:r w:rsidRPr="00624BFF">
        <w:rPr>
          <w:rFonts w:ascii="Arial" w:eastAsia="Arial" w:hAnsi="Arial" w:cs="Arial"/>
          <w:color w:val="000000"/>
          <w:highlight w:val="white"/>
        </w:rPr>
        <w:t>[</w:t>
      </w:r>
      <w:proofErr w:type="gramEnd"/>
      <w:r w:rsidRPr="00624BFF">
        <w:rPr>
          <w:rFonts w:ascii="Arial" w:eastAsia="Arial" w:hAnsi="Arial" w:cs="Arial"/>
          <w:color w:val="000000"/>
          <w:highlight w:val="white"/>
        </w:rPr>
        <w:t>insert day month year]</w:t>
      </w:r>
    </w:p>
    <w:p w14:paraId="00000142" w14:textId="6D5C7155" w:rsidR="00831DCD" w:rsidRPr="00624BFF" w:rsidRDefault="00D41168">
      <w:pPr>
        <w:pBdr>
          <w:top w:val="nil"/>
          <w:left w:val="nil"/>
          <w:bottom w:val="nil"/>
          <w:right w:val="nil"/>
          <w:between w:val="nil"/>
        </w:pBdr>
        <w:spacing w:after="0"/>
        <w:rPr>
          <w:rFonts w:ascii="Arial" w:eastAsia="Arial" w:hAnsi="Arial" w:cs="Arial"/>
          <w:b/>
          <w:bCs/>
          <w:color w:val="000000"/>
        </w:rPr>
      </w:pPr>
      <w:r w:rsidRPr="00624BFF">
        <w:rPr>
          <w:rFonts w:ascii="Arial" w:eastAsia="Arial" w:hAnsi="Arial" w:cs="Arial"/>
          <w:b/>
          <w:color w:val="000000"/>
          <w:highlight w:val="white"/>
        </w:rPr>
        <w:t>Work Order initial period:</w:t>
      </w:r>
      <w:r w:rsidRPr="00624BFF">
        <w:rPr>
          <w:rFonts w:ascii="Arial" w:eastAsia="Arial" w:hAnsi="Arial" w:cs="Arial"/>
          <w:color w:val="000000"/>
          <w:highlight w:val="white"/>
        </w:rPr>
        <w:tab/>
      </w:r>
      <w:r w:rsidRPr="00624BFF">
        <w:rPr>
          <w:rFonts w:ascii="Arial" w:eastAsia="Arial" w:hAnsi="Arial" w:cs="Arial"/>
          <w:color w:val="000000"/>
          <w:highlight w:val="white"/>
        </w:rPr>
        <w:tab/>
      </w:r>
      <w:r w:rsidR="00D45F3B" w:rsidRPr="00624BFF">
        <w:rPr>
          <w:rFonts w:ascii="Arial" w:eastAsia="Arial" w:hAnsi="Arial" w:cs="Arial"/>
          <w:color w:val="000000"/>
          <w:highlight w:val="white"/>
        </w:rPr>
        <w:tab/>
      </w:r>
      <w:r w:rsidRPr="00624BFF">
        <w:rPr>
          <w:rFonts w:ascii="Arial" w:eastAsia="Arial" w:hAnsi="Arial" w:cs="Arial"/>
          <w:color w:val="000000"/>
          <w:highlight w:val="white"/>
        </w:rPr>
        <w:t>[insert years, months]</w:t>
      </w:r>
    </w:p>
    <w:p w14:paraId="00000143" w14:textId="77777777" w:rsidR="00831DCD" w:rsidRPr="00624BFF" w:rsidRDefault="00831DCD" w:rsidP="00D45F3B">
      <w:pPr>
        <w:pStyle w:val="Heading3"/>
        <w:tabs>
          <w:tab w:val="left" w:pos="2257"/>
        </w:tabs>
        <w:spacing w:before="0" w:after="0" w:line="240" w:lineRule="auto"/>
        <w:rPr>
          <w:rFonts w:ascii="Arial" w:eastAsia="Arial" w:hAnsi="Arial" w:cs="Arial"/>
          <w:b w:val="0"/>
          <w:sz w:val="22"/>
          <w:szCs w:val="22"/>
        </w:rPr>
      </w:pPr>
      <w:bookmarkStart w:id="16" w:name="_heading=h.1ksv4uv" w:colFirst="0" w:colLast="0"/>
      <w:bookmarkEnd w:id="16"/>
    </w:p>
    <w:p w14:paraId="00000144" w14:textId="4B486D02" w:rsidR="00831DCD" w:rsidRPr="00624BFF" w:rsidRDefault="00D41168" w:rsidP="00D45F3B">
      <w:pPr>
        <w:pStyle w:val="Heading3"/>
        <w:tabs>
          <w:tab w:val="left" w:pos="2257"/>
        </w:tabs>
        <w:spacing w:before="0" w:after="0" w:line="240" w:lineRule="auto"/>
        <w:rPr>
          <w:rFonts w:ascii="Arial" w:eastAsia="Arial" w:hAnsi="Arial" w:cs="Arial"/>
          <w:b w:val="0"/>
          <w:sz w:val="22"/>
          <w:szCs w:val="22"/>
        </w:rPr>
      </w:pPr>
      <w:r w:rsidRPr="00624BFF">
        <w:rPr>
          <w:rFonts w:ascii="Arial" w:eastAsia="Arial" w:hAnsi="Arial" w:cs="Arial"/>
          <w:sz w:val="22"/>
          <w:szCs w:val="22"/>
        </w:rPr>
        <w:t xml:space="preserve">Work Order </w:t>
      </w:r>
      <w:r w:rsidR="00D45F3B" w:rsidRPr="00624BFF">
        <w:rPr>
          <w:rFonts w:ascii="Arial" w:eastAsia="Arial" w:hAnsi="Arial" w:cs="Arial"/>
          <w:sz w:val="22"/>
          <w:szCs w:val="22"/>
        </w:rPr>
        <w:t>C</w:t>
      </w:r>
      <w:r w:rsidRPr="00624BFF">
        <w:rPr>
          <w:rFonts w:ascii="Arial" w:eastAsia="Arial" w:hAnsi="Arial" w:cs="Arial"/>
          <w:sz w:val="22"/>
          <w:szCs w:val="22"/>
        </w:rPr>
        <w:t>harges</w:t>
      </w:r>
    </w:p>
    <w:p w14:paraId="00000145" w14:textId="77777777" w:rsidR="00831DCD" w:rsidRPr="00624BFF" w:rsidRDefault="00D41168" w:rsidP="00D45F3B">
      <w:pPr>
        <w:pStyle w:val="Heading3"/>
        <w:tabs>
          <w:tab w:val="left" w:pos="2257"/>
        </w:tabs>
        <w:spacing w:before="0" w:after="0" w:line="240" w:lineRule="auto"/>
        <w:rPr>
          <w:rFonts w:ascii="Arial" w:eastAsia="Arial" w:hAnsi="Arial" w:cs="Arial"/>
          <w:b w:val="0"/>
          <w:bCs/>
          <w:sz w:val="22"/>
          <w:szCs w:val="22"/>
        </w:rPr>
      </w:pPr>
      <w:r w:rsidRPr="00624BFF">
        <w:rPr>
          <w:rFonts w:ascii="Arial" w:eastAsia="Arial" w:hAnsi="Arial" w:cs="Arial"/>
          <w:b w:val="0"/>
          <w:bCs/>
          <w:sz w:val="22"/>
          <w:szCs w:val="22"/>
        </w:rPr>
        <w:t>[insert details]</w:t>
      </w:r>
    </w:p>
    <w:p w14:paraId="00000146" w14:textId="77777777" w:rsidR="00831DCD" w:rsidRPr="00624BFF" w:rsidRDefault="00831DCD" w:rsidP="00D45F3B">
      <w:pPr>
        <w:pBdr>
          <w:top w:val="nil"/>
          <w:left w:val="nil"/>
          <w:bottom w:val="nil"/>
          <w:right w:val="nil"/>
          <w:between w:val="nil"/>
        </w:pBdr>
        <w:tabs>
          <w:tab w:val="left" w:pos="2257"/>
        </w:tabs>
        <w:spacing w:after="0" w:line="240" w:lineRule="auto"/>
        <w:rPr>
          <w:rFonts w:ascii="Arial" w:eastAsia="Arial" w:hAnsi="Arial" w:cs="Arial"/>
          <w:color w:val="000000"/>
        </w:rPr>
      </w:pPr>
    </w:p>
    <w:p w14:paraId="00000147" w14:textId="6DE60F1B" w:rsidR="00831DCD" w:rsidRPr="00624BFF" w:rsidRDefault="00D41168" w:rsidP="00D45F3B">
      <w:pPr>
        <w:pStyle w:val="Heading3"/>
        <w:tabs>
          <w:tab w:val="left" w:pos="2257"/>
        </w:tabs>
        <w:spacing w:before="0" w:after="0" w:line="240" w:lineRule="auto"/>
        <w:rPr>
          <w:rFonts w:ascii="Arial" w:eastAsia="Arial" w:hAnsi="Arial" w:cs="Arial"/>
          <w:b w:val="0"/>
          <w:sz w:val="22"/>
          <w:szCs w:val="22"/>
        </w:rPr>
      </w:pPr>
      <w:bookmarkStart w:id="17" w:name="_heading=h.44sinio" w:colFirst="0" w:colLast="0"/>
      <w:bookmarkEnd w:id="17"/>
      <w:r w:rsidRPr="00624BFF">
        <w:rPr>
          <w:rFonts w:ascii="Arial" w:eastAsia="Arial" w:hAnsi="Arial" w:cs="Arial"/>
          <w:color w:val="000000"/>
          <w:sz w:val="22"/>
          <w:szCs w:val="22"/>
        </w:rPr>
        <w:t xml:space="preserve">Reimbursable </w:t>
      </w:r>
      <w:r w:rsidR="00D45F3B" w:rsidRPr="00624BFF">
        <w:rPr>
          <w:rFonts w:ascii="Arial" w:eastAsia="Arial" w:hAnsi="Arial" w:cs="Arial"/>
          <w:color w:val="000000"/>
          <w:sz w:val="22"/>
          <w:szCs w:val="22"/>
        </w:rPr>
        <w:t>E</w:t>
      </w:r>
      <w:r w:rsidRPr="00624BFF">
        <w:rPr>
          <w:rFonts w:ascii="Arial" w:eastAsia="Arial" w:hAnsi="Arial" w:cs="Arial"/>
          <w:color w:val="000000"/>
          <w:sz w:val="22"/>
          <w:szCs w:val="22"/>
        </w:rPr>
        <w:t>xpenses</w:t>
      </w:r>
    </w:p>
    <w:p w14:paraId="00000148" w14:textId="3C1EDE9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bCs/>
          <w:color w:val="000000"/>
        </w:rPr>
      </w:pPr>
      <w:r w:rsidRPr="00624BFF">
        <w:rPr>
          <w:rFonts w:ascii="Arial" w:eastAsia="Arial" w:hAnsi="Arial" w:cs="Arial"/>
          <w:bCs/>
          <w:color w:val="000000"/>
        </w:rPr>
        <w:t>[insert details if applicable</w:t>
      </w:r>
      <w:r w:rsidR="00D45F3B" w:rsidRPr="00624BFF">
        <w:rPr>
          <w:rFonts w:ascii="Arial" w:eastAsia="Arial" w:hAnsi="Arial" w:cs="Arial"/>
          <w:bCs/>
          <w:color w:val="000000"/>
        </w:rPr>
        <w:t>]</w:t>
      </w:r>
    </w:p>
    <w:p w14:paraId="5B771C44" w14:textId="77777777" w:rsidR="00D45F3B" w:rsidRPr="00624BFF" w:rsidRDefault="00D45F3B" w:rsidP="00D45F3B">
      <w:pPr>
        <w:pBdr>
          <w:top w:val="nil"/>
          <w:left w:val="nil"/>
          <w:bottom w:val="nil"/>
          <w:right w:val="nil"/>
          <w:between w:val="nil"/>
        </w:pBdr>
        <w:tabs>
          <w:tab w:val="left" w:pos="2257"/>
        </w:tabs>
        <w:spacing w:after="0" w:line="240" w:lineRule="auto"/>
        <w:rPr>
          <w:rFonts w:ascii="Arial" w:eastAsia="Arial" w:hAnsi="Arial" w:cs="Arial"/>
          <w:bCs/>
          <w:color w:val="000000"/>
        </w:rPr>
      </w:pPr>
    </w:p>
    <w:p w14:paraId="0000014A" w14:textId="57266A79" w:rsidR="00831DCD" w:rsidRPr="00624BFF" w:rsidRDefault="00D41168" w:rsidP="00D45F3B">
      <w:pPr>
        <w:pStyle w:val="Heading3"/>
        <w:tabs>
          <w:tab w:val="left" w:pos="2257"/>
        </w:tabs>
        <w:spacing w:before="0" w:after="0" w:line="240" w:lineRule="auto"/>
        <w:rPr>
          <w:rFonts w:ascii="Arial" w:eastAsia="Arial" w:hAnsi="Arial" w:cs="Arial"/>
          <w:bCs/>
          <w:sz w:val="22"/>
          <w:szCs w:val="22"/>
        </w:rPr>
      </w:pPr>
      <w:bookmarkStart w:id="18" w:name="_heading=h.2jxsxqh" w:colFirst="0" w:colLast="0"/>
      <w:bookmarkEnd w:id="18"/>
      <w:r w:rsidRPr="00624BFF">
        <w:rPr>
          <w:rFonts w:ascii="Arial" w:eastAsia="Arial" w:hAnsi="Arial" w:cs="Arial"/>
          <w:bCs/>
          <w:sz w:val="22"/>
          <w:szCs w:val="22"/>
        </w:rPr>
        <w:t xml:space="preserve">Key </w:t>
      </w:r>
      <w:r w:rsidR="00D45F3B" w:rsidRPr="00624BFF">
        <w:rPr>
          <w:rFonts w:ascii="Arial" w:eastAsia="Arial" w:hAnsi="Arial" w:cs="Arial"/>
          <w:bCs/>
          <w:sz w:val="22"/>
          <w:szCs w:val="22"/>
        </w:rPr>
        <w:t>P</w:t>
      </w:r>
      <w:r w:rsidRPr="00624BFF">
        <w:rPr>
          <w:rFonts w:ascii="Arial" w:eastAsia="Arial" w:hAnsi="Arial" w:cs="Arial"/>
          <w:bCs/>
          <w:sz w:val="22"/>
          <w:szCs w:val="22"/>
        </w:rPr>
        <w:t>erformance Indicators</w:t>
      </w:r>
    </w:p>
    <w:p w14:paraId="0000014B" w14:textId="77777777" w:rsidR="00831DCD" w:rsidRPr="00624BFF" w:rsidRDefault="00D41168" w:rsidP="00D45F3B">
      <w:pPr>
        <w:spacing w:after="0" w:line="240" w:lineRule="auto"/>
        <w:rPr>
          <w:rFonts w:ascii="Arial" w:hAnsi="Arial" w:cs="Arial"/>
        </w:rPr>
      </w:pPr>
      <w:r w:rsidRPr="00624BFF">
        <w:rPr>
          <w:rFonts w:ascii="Arial" w:hAnsi="Arial" w:cs="Arial"/>
        </w:rPr>
        <w:t>[Insert KPIs]</w:t>
      </w:r>
    </w:p>
    <w:p w14:paraId="0000014C" w14:textId="77777777" w:rsidR="00831DCD" w:rsidRPr="00624BFF" w:rsidRDefault="00D41168" w:rsidP="00D45F3B">
      <w:pPr>
        <w:spacing w:after="0" w:line="240" w:lineRule="auto"/>
        <w:rPr>
          <w:rFonts w:ascii="Arial" w:hAnsi="Arial" w:cs="Arial"/>
        </w:rPr>
      </w:pPr>
      <w:r w:rsidRPr="00624BFF">
        <w:rPr>
          <w:rFonts w:ascii="Arial" w:hAnsi="Arial" w:cs="Arial"/>
        </w:rPr>
        <w:t>OR</w:t>
      </w:r>
    </w:p>
    <w:p w14:paraId="0000014D" w14:textId="77777777" w:rsidR="00831DCD" w:rsidRPr="00624BFF" w:rsidRDefault="00D41168" w:rsidP="00D45F3B">
      <w:pPr>
        <w:spacing w:after="0" w:line="240" w:lineRule="auto"/>
        <w:rPr>
          <w:rFonts w:ascii="Arial" w:hAnsi="Arial" w:cs="Arial"/>
        </w:rPr>
      </w:pPr>
      <w:r w:rsidRPr="00624BFF">
        <w:rPr>
          <w:rFonts w:ascii="Arial" w:hAnsi="Arial" w:cs="Arial"/>
        </w:rPr>
        <w:t>[None]</w:t>
      </w:r>
    </w:p>
    <w:p w14:paraId="1ABE5CF5" w14:textId="77777777" w:rsidR="00D45F3B" w:rsidRPr="00624BFF" w:rsidRDefault="00D45F3B" w:rsidP="00D45F3B">
      <w:pPr>
        <w:spacing w:after="0" w:line="240" w:lineRule="auto"/>
        <w:rPr>
          <w:rFonts w:ascii="Arial" w:hAnsi="Arial" w:cs="Arial"/>
        </w:rPr>
      </w:pPr>
    </w:p>
    <w:p w14:paraId="0000014E" w14:textId="77777777" w:rsidR="00831DCD" w:rsidRPr="00624BFF" w:rsidRDefault="00D41168" w:rsidP="00D45F3B">
      <w:pPr>
        <w:pStyle w:val="Heading3"/>
        <w:tabs>
          <w:tab w:val="left" w:pos="2257"/>
        </w:tabs>
        <w:spacing w:before="0" w:after="0" w:line="240" w:lineRule="auto"/>
        <w:rPr>
          <w:rFonts w:ascii="Arial" w:eastAsia="Arial" w:hAnsi="Arial" w:cs="Arial"/>
          <w:b w:val="0"/>
          <w:sz w:val="22"/>
          <w:szCs w:val="22"/>
        </w:rPr>
      </w:pPr>
      <w:r w:rsidRPr="00624BFF">
        <w:rPr>
          <w:rFonts w:ascii="Arial" w:eastAsia="Arial" w:hAnsi="Arial" w:cs="Arial"/>
          <w:sz w:val="22"/>
          <w:szCs w:val="22"/>
        </w:rPr>
        <w:t>Payment method</w:t>
      </w:r>
    </w:p>
    <w:p w14:paraId="0000014F"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color w:val="000000"/>
        </w:rPr>
      </w:pPr>
      <w:r w:rsidRPr="00624BFF">
        <w:rPr>
          <w:rFonts w:ascii="Arial" w:eastAsia="Arial" w:hAnsi="Arial" w:cs="Arial"/>
          <w:color w:val="000000"/>
        </w:rPr>
        <w:t xml:space="preserve">Invoicing and payment will be under the Buyers standard Terms. The Supplier shall invoice monthly on the first working day of the month. </w:t>
      </w:r>
    </w:p>
    <w:p w14:paraId="576AA2A5" w14:textId="77777777" w:rsidR="00D45F3B" w:rsidRPr="00624BFF" w:rsidRDefault="00D45F3B" w:rsidP="00D45F3B">
      <w:pPr>
        <w:pBdr>
          <w:top w:val="nil"/>
          <w:left w:val="nil"/>
          <w:bottom w:val="nil"/>
          <w:right w:val="nil"/>
          <w:between w:val="nil"/>
        </w:pBdr>
        <w:tabs>
          <w:tab w:val="left" w:pos="2257"/>
        </w:tabs>
        <w:spacing w:after="0" w:line="240" w:lineRule="auto"/>
        <w:rPr>
          <w:rFonts w:ascii="Arial" w:eastAsia="Arial" w:hAnsi="Arial" w:cs="Arial"/>
          <w:color w:val="000000"/>
        </w:rPr>
      </w:pPr>
    </w:p>
    <w:p w14:paraId="00000150" w14:textId="4AA92E86"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color w:val="000000"/>
        </w:rPr>
      </w:pPr>
      <w:r w:rsidRPr="00624BFF">
        <w:rPr>
          <w:rFonts w:ascii="Arial" w:eastAsia="Arial" w:hAnsi="Arial" w:cs="Arial"/>
          <w:color w:val="000000"/>
        </w:rPr>
        <w:lastRenderedPageBreak/>
        <w:t>Payment will only be made following satisfactory delivery of pre-agreed certified contract deliverables set out in the Project Brief.</w:t>
      </w:r>
    </w:p>
    <w:p w14:paraId="47609308" w14:textId="77777777" w:rsidR="00D45F3B" w:rsidRPr="00624BFF" w:rsidRDefault="00D45F3B" w:rsidP="00D45F3B">
      <w:pPr>
        <w:pBdr>
          <w:top w:val="nil"/>
          <w:left w:val="nil"/>
          <w:bottom w:val="nil"/>
          <w:right w:val="nil"/>
          <w:between w:val="nil"/>
        </w:pBdr>
        <w:tabs>
          <w:tab w:val="left" w:pos="2257"/>
        </w:tabs>
        <w:spacing w:after="0" w:line="240" w:lineRule="auto"/>
        <w:rPr>
          <w:rFonts w:ascii="Arial" w:eastAsia="Arial" w:hAnsi="Arial" w:cs="Arial"/>
          <w:color w:val="000000"/>
        </w:rPr>
      </w:pPr>
    </w:p>
    <w:p w14:paraId="00000151" w14:textId="30EE7739"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color w:val="000000"/>
        </w:rPr>
      </w:pPr>
      <w:r w:rsidRPr="00624BFF">
        <w:rPr>
          <w:rFonts w:ascii="Arial" w:eastAsia="Arial" w:hAnsi="Arial" w:cs="Arial"/>
          <w:color w:val="000000"/>
        </w:rPr>
        <w:t xml:space="preserve">Before payment can be considered, each invoice must quote the associated Purchase Order and include a detailed elemental breakdown of work completed and the associated costs. </w:t>
      </w:r>
    </w:p>
    <w:p w14:paraId="00000152" w14:textId="77777777" w:rsidR="00831DCD" w:rsidRPr="00624BFF" w:rsidRDefault="00D41168" w:rsidP="00D45F3B">
      <w:pPr>
        <w:pStyle w:val="Heading3"/>
        <w:tabs>
          <w:tab w:val="left" w:pos="2257"/>
        </w:tabs>
        <w:spacing w:before="0" w:after="0" w:line="240" w:lineRule="auto"/>
        <w:rPr>
          <w:rFonts w:ascii="Arial" w:eastAsia="Arial" w:hAnsi="Arial" w:cs="Arial"/>
          <w:b w:val="0"/>
          <w:sz w:val="22"/>
          <w:szCs w:val="22"/>
        </w:rPr>
      </w:pPr>
      <w:bookmarkStart w:id="19" w:name="_heading=h.z337ya" w:colFirst="0" w:colLast="0"/>
      <w:bookmarkEnd w:id="19"/>
      <w:r w:rsidRPr="00624BFF">
        <w:rPr>
          <w:rFonts w:ascii="Arial" w:eastAsia="Arial" w:hAnsi="Arial" w:cs="Arial"/>
          <w:color w:val="000000"/>
          <w:sz w:val="22"/>
          <w:szCs w:val="22"/>
        </w:rPr>
        <w:t xml:space="preserve">Buyer’s invoice address </w:t>
      </w:r>
    </w:p>
    <w:p w14:paraId="692A6B66" w14:textId="77777777" w:rsidR="00AE5570" w:rsidRPr="00106D3B" w:rsidRDefault="00AE5570" w:rsidP="00AE5570">
      <w:pPr>
        <w:spacing w:after="53" w:line="259" w:lineRule="auto"/>
        <w:rPr>
          <w:rFonts w:ascii="Arial" w:hAnsi="Arial" w:cs="Arial"/>
        </w:rPr>
      </w:pPr>
      <w:r w:rsidRPr="00106D3B">
        <w:rPr>
          <w:rFonts w:ascii="Arial" w:hAnsi="Arial" w:cs="Arial"/>
          <w:shd w:val="clear" w:color="auto" w:fill="FFFF00"/>
        </w:rPr>
        <w:t>Redacted</w:t>
      </w:r>
      <w:r w:rsidRPr="00106D3B">
        <w:rPr>
          <w:rFonts w:ascii="Arial" w:hAnsi="Arial" w:cs="Arial"/>
        </w:rPr>
        <w:t xml:space="preserve"> </w:t>
      </w:r>
      <w:r w:rsidRPr="00106D3B">
        <w:rPr>
          <w:rFonts w:ascii="Arial" w:hAnsi="Arial" w:cs="Arial"/>
          <w:color w:val="FFFFFF"/>
          <w:shd w:val="clear" w:color="auto" w:fill="000000"/>
        </w:rPr>
        <w:t>Under FOIA, Section 40, Personal Information</w:t>
      </w:r>
      <w:r w:rsidRPr="00106D3B">
        <w:rPr>
          <w:rFonts w:ascii="Arial" w:hAnsi="Arial" w:cs="Arial"/>
        </w:rPr>
        <w:t xml:space="preserve"> </w:t>
      </w:r>
    </w:p>
    <w:p w14:paraId="00000159" w14:textId="79B328A0" w:rsidR="00831DCD" w:rsidRPr="00624BFF" w:rsidRDefault="00831DCD" w:rsidP="00D45F3B">
      <w:pPr>
        <w:pBdr>
          <w:top w:val="nil"/>
          <w:left w:val="nil"/>
          <w:bottom w:val="nil"/>
          <w:right w:val="nil"/>
          <w:between w:val="nil"/>
        </w:pBdr>
        <w:tabs>
          <w:tab w:val="left" w:pos="2257"/>
        </w:tabs>
        <w:spacing w:after="0" w:line="240" w:lineRule="auto"/>
        <w:rPr>
          <w:rFonts w:ascii="Arial" w:eastAsia="Arial" w:hAnsi="Arial" w:cs="Arial"/>
          <w:color w:val="000000"/>
        </w:rPr>
      </w:pPr>
    </w:p>
    <w:p w14:paraId="0000015A" w14:textId="77777777" w:rsidR="00831DCD" w:rsidRPr="00624BFF" w:rsidRDefault="00831DCD" w:rsidP="00D45F3B">
      <w:pPr>
        <w:pBdr>
          <w:top w:val="nil"/>
          <w:left w:val="nil"/>
          <w:bottom w:val="nil"/>
          <w:right w:val="nil"/>
          <w:between w:val="nil"/>
        </w:pBdr>
        <w:tabs>
          <w:tab w:val="left" w:pos="2257"/>
        </w:tabs>
        <w:spacing w:after="0" w:line="240" w:lineRule="auto"/>
        <w:rPr>
          <w:rFonts w:ascii="Arial" w:eastAsia="Arial" w:hAnsi="Arial" w:cs="Arial"/>
          <w:b/>
          <w:color w:val="000000"/>
          <w:highlight w:val="white"/>
        </w:rPr>
      </w:pPr>
      <w:bookmarkStart w:id="20" w:name="_heading=h.3j2qqm3" w:colFirst="0" w:colLast="0"/>
      <w:bookmarkEnd w:id="20"/>
    </w:p>
    <w:p w14:paraId="0000015B"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color w:val="000000"/>
        </w:rPr>
      </w:pPr>
      <w:bookmarkStart w:id="21" w:name="_heading=h.1y810tw" w:colFirst="0" w:colLast="0"/>
      <w:bookmarkEnd w:id="21"/>
      <w:r w:rsidRPr="00624BFF">
        <w:rPr>
          <w:rFonts w:ascii="Arial" w:eastAsia="Arial" w:hAnsi="Arial" w:cs="Arial"/>
          <w:b/>
          <w:color w:val="000000"/>
        </w:rPr>
        <w:t>Buyer’s authorised representative for the Work Order</w:t>
      </w:r>
      <w:r w:rsidRPr="00624BFF">
        <w:rPr>
          <w:rFonts w:ascii="Arial" w:eastAsia="Arial" w:hAnsi="Arial" w:cs="Arial"/>
          <w:color w:val="000000"/>
        </w:rPr>
        <w:t xml:space="preserve"> </w:t>
      </w:r>
      <w:r w:rsidRPr="00624BFF">
        <w:rPr>
          <w:rFonts w:ascii="Arial" w:eastAsia="Arial" w:hAnsi="Arial" w:cs="Arial"/>
          <w:b/>
          <w:color w:val="000000"/>
        </w:rPr>
        <w:t>[insert details]</w:t>
      </w:r>
    </w:p>
    <w:p w14:paraId="0000015C"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bCs/>
          <w:color w:val="000000"/>
          <w:highlight w:val="yellow"/>
        </w:rPr>
      </w:pPr>
      <w:r w:rsidRPr="00624BFF">
        <w:rPr>
          <w:rFonts w:ascii="Arial" w:eastAsia="Arial" w:hAnsi="Arial" w:cs="Arial"/>
          <w:bCs/>
          <w:color w:val="000000"/>
          <w:highlight w:val="yellow"/>
        </w:rPr>
        <w:t>[insert name]</w:t>
      </w:r>
    </w:p>
    <w:p w14:paraId="0000015D"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bCs/>
          <w:color w:val="000000"/>
          <w:highlight w:val="yellow"/>
        </w:rPr>
      </w:pPr>
      <w:r w:rsidRPr="00624BFF">
        <w:rPr>
          <w:rFonts w:ascii="Arial" w:eastAsia="Arial" w:hAnsi="Arial" w:cs="Arial"/>
          <w:bCs/>
          <w:color w:val="000000"/>
          <w:highlight w:val="yellow"/>
        </w:rPr>
        <w:t>[insert role]</w:t>
      </w:r>
    </w:p>
    <w:p w14:paraId="0000015E"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bCs/>
          <w:color w:val="000000"/>
          <w:highlight w:val="yellow"/>
        </w:rPr>
      </w:pPr>
      <w:r w:rsidRPr="00624BFF">
        <w:rPr>
          <w:rFonts w:ascii="Arial" w:eastAsia="Arial" w:hAnsi="Arial" w:cs="Arial"/>
          <w:bCs/>
          <w:color w:val="000000"/>
          <w:highlight w:val="yellow"/>
        </w:rPr>
        <w:t>[insert email address]</w:t>
      </w:r>
    </w:p>
    <w:p w14:paraId="0000015F"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bCs/>
          <w:color w:val="000000"/>
        </w:rPr>
      </w:pPr>
      <w:r w:rsidRPr="00624BFF">
        <w:rPr>
          <w:rFonts w:ascii="Arial" w:eastAsia="Arial" w:hAnsi="Arial" w:cs="Arial"/>
          <w:bCs/>
          <w:color w:val="000000"/>
          <w:highlight w:val="yellow"/>
        </w:rPr>
        <w:t>[insert address]</w:t>
      </w:r>
    </w:p>
    <w:p w14:paraId="00000160" w14:textId="77777777" w:rsidR="00831DCD" w:rsidRPr="00624BFF" w:rsidRDefault="00831DCD" w:rsidP="00D45F3B">
      <w:pPr>
        <w:pBdr>
          <w:top w:val="nil"/>
          <w:left w:val="nil"/>
          <w:bottom w:val="nil"/>
          <w:right w:val="nil"/>
          <w:between w:val="nil"/>
        </w:pBdr>
        <w:tabs>
          <w:tab w:val="left" w:pos="2257"/>
        </w:tabs>
        <w:spacing w:after="0" w:line="240" w:lineRule="auto"/>
        <w:rPr>
          <w:rFonts w:ascii="Arial" w:eastAsia="Arial" w:hAnsi="Arial" w:cs="Arial"/>
          <w:color w:val="000000"/>
          <w:highlight w:val="white"/>
        </w:rPr>
      </w:pPr>
    </w:p>
    <w:p w14:paraId="00000161"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color w:val="000000"/>
        </w:rPr>
      </w:pPr>
      <w:bookmarkStart w:id="22" w:name="_heading=h.4i7ojhp" w:colFirst="0" w:colLast="0"/>
      <w:bookmarkEnd w:id="22"/>
      <w:r w:rsidRPr="00624BFF">
        <w:rPr>
          <w:rFonts w:ascii="Arial" w:eastAsia="Arial" w:hAnsi="Arial" w:cs="Arial"/>
          <w:b/>
          <w:color w:val="000000"/>
        </w:rPr>
        <w:t>Supplier’s authorised representative for the Work Order [insert details]</w:t>
      </w:r>
    </w:p>
    <w:p w14:paraId="00000162"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bCs/>
          <w:color w:val="000000"/>
          <w:highlight w:val="yellow"/>
        </w:rPr>
      </w:pPr>
      <w:r w:rsidRPr="00624BFF">
        <w:rPr>
          <w:rFonts w:ascii="Arial" w:eastAsia="Arial" w:hAnsi="Arial" w:cs="Arial"/>
          <w:bCs/>
          <w:color w:val="000000"/>
          <w:highlight w:val="yellow"/>
        </w:rPr>
        <w:t>[insert name]</w:t>
      </w:r>
    </w:p>
    <w:p w14:paraId="00000163"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bCs/>
          <w:color w:val="000000"/>
          <w:highlight w:val="yellow"/>
        </w:rPr>
      </w:pPr>
      <w:r w:rsidRPr="00624BFF">
        <w:rPr>
          <w:rFonts w:ascii="Arial" w:eastAsia="Arial" w:hAnsi="Arial" w:cs="Arial"/>
          <w:bCs/>
          <w:color w:val="000000"/>
          <w:highlight w:val="yellow"/>
        </w:rPr>
        <w:t>[insert role]</w:t>
      </w:r>
    </w:p>
    <w:p w14:paraId="00000164"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bCs/>
          <w:color w:val="000000"/>
          <w:highlight w:val="yellow"/>
        </w:rPr>
      </w:pPr>
      <w:r w:rsidRPr="00624BFF">
        <w:rPr>
          <w:rFonts w:ascii="Arial" w:eastAsia="Arial" w:hAnsi="Arial" w:cs="Arial"/>
          <w:bCs/>
          <w:color w:val="000000"/>
          <w:highlight w:val="yellow"/>
        </w:rPr>
        <w:t>[insert email address]</w:t>
      </w:r>
    </w:p>
    <w:p w14:paraId="00000165"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bCs/>
          <w:color w:val="000000"/>
        </w:rPr>
      </w:pPr>
      <w:r w:rsidRPr="00624BFF">
        <w:rPr>
          <w:rFonts w:ascii="Arial" w:eastAsia="Arial" w:hAnsi="Arial" w:cs="Arial"/>
          <w:bCs/>
          <w:color w:val="000000"/>
          <w:highlight w:val="yellow"/>
        </w:rPr>
        <w:t>[insert address]</w:t>
      </w:r>
    </w:p>
    <w:p w14:paraId="00000166" w14:textId="77777777" w:rsidR="00831DCD" w:rsidRPr="00624BFF" w:rsidRDefault="00831DCD" w:rsidP="00D45F3B">
      <w:pPr>
        <w:pBdr>
          <w:top w:val="nil"/>
          <w:left w:val="nil"/>
          <w:bottom w:val="nil"/>
          <w:right w:val="nil"/>
          <w:between w:val="nil"/>
        </w:pBdr>
        <w:tabs>
          <w:tab w:val="left" w:pos="2257"/>
        </w:tabs>
        <w:spacing w:after="0" w:line="240" w:lineRule="auto"/>
        <w:rPr>
          <w:rFonts w:ascii="Arial" w:eastAsia="Arial" w:hAnsi="Arial" w:cs="Arial"/>
          <w:color w:val="000000"/>
        </w:rPr>
      </w:pPr>
    </w:p>
    <w:p w14:paraId="00000167" w14:textId="77777777" w:rsidR="00831DCD" w:rsidRPr="00624BFF" w:rsidRDefault="00D41168" w:rsidP="00D45F3B">
      <w:pPr>
        <w:pStyle w:val="Heading3"/>
        <w:tabs>
          <w:tab w:val="left" w:pos="2257"/>
        </w:tabs>
        <w:spacing w:before="0" w:after="0" w:line="240" w:lineRule="auto"/>
        <w:rPr>
          <w:rFonts w:ascii="Arial" w:eastAsia="Arial" w:hAnsi="Arial" w:cs="Arial"/>
          <w:b w:val="0"/>
          <w:sz w:val="22"/>
          <w:szCs w:val="22"/>
        </w:rPr>
      </w:pPr>
      <w:bookmarkStart w:id="23" w:name="_heading=h.2xcytpi" w:colFirst="0" w:colLast="0"/>
      <w:bookmarkEnd w:id="23"/>
      <w:r w:rsidRPr="00624BFF">
        <w:rPr>
          <w:rFonts w:ascii="Arial" w:eastAsia="Arial" w:hAnsi="Arial" w:cs="Arial"/>
          <w:sz w:val="22"/>
          <w:szCs w:val="22"/>
        </w:rPr>
        <w:t>Supplier’s contract manager for the Work Order [insert details]</w:t>
      </w:r>
    </w:p>
    <w:p w14:paraId="00000168"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color w:val="000000"/>
          <w:highlight w:val="yellow"/>
        </w:rPr>
      </w:pPr>
      <w:r w:rsidRPr="00624BFF">
        <w:rPr>
          <w:rFonts w:ascii="Arial" w:eastAsia="Arial" w:hAnsi="Arial" w:cs="Arial"/>
          <w:color w:val="000000"/>
          <w:highlight w:val="yellow"/>
        </w:rPr>
        <w:t>[insert name]</w:t>
      </w:r>
    </w:p>
    <w:p w14:paraId="00000169"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color w:val="000000"/>
          <w:highlight w:val="yellow"/>
        </w:rPr>
      </w:pPr>
      <w:r w:rsidRPr="00624BFF">
        <w:rPr>
          <w:rFonts w:ascii="Arial" w:eastAsia="Arial" w:hAnsi="Arial" w:cs="Arial"/>
          <w:color w:val="000000"/>
          <w:highlight w:val="yellow"/>
        </w:rPr>
        <w:t>[insert role]</w:t>
      </w:r>
    </w:p>
    <w:p w14:paraId="0000016A"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color w:val="000000"/>
          <w:highlight w:val="yellow"/>
        </w:rPr>
      </w:pPr>
      <w:r w:rsidRPr="00624BFF">
        <w:rPr>
          <w:rFonts w:ascii="Arial" w:eastAsia="Arial" w:hAnsi="Arial" w:cs="Arial"/>
          <w:color w:val="000000"/>
          <w:highlight w:val="yellow"/>
        </w:rPr>
        <w:t>[insert email address]</w:t>
      </w:r>
    </w:p>
    <w:p w14:paraId="0000016C" w14:textId="2D014CD9"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color w:val="000000"/>
          <w:highlight w:val="yellow"/>
        </w:rPr>
      </w:pPr>
      <w:r w:rsidRPr="00624BFF">
        <w:rPr>
          <w:rFonts w:ascii="Arial" w:eastAsia="Arial" w:hAnsi="Arial" w:cs="Arial"/>
          <w:color w:val="000000"/>
          <w:highlight w:val="yellow"/>
        </w:rPr>
        <w:t>[insert address]</w:t>
      </w:r>
      <w:bookmarkStart w:id="24" w:name="_heading=h.1ci93xb" w:colFirst="0" w:colLast="0"/>
      <w:bookmarkEnd w:id="24"/>
    </w:p>
    <w:p w14:paraId="0000016D" w14:textId="77777777" w:rsidR="00831DCD" w:rsidRPr="00624BFF" w:rsidRDefault="00D41168" w:rsidP="00D45F3B">
      <w:pPr>
        <w:pStyle w:val="Heading3"/>
        <w:tabs>
          <w:tab w:val="left" w:pos="2257"/>
        </w:tabs>
        <w:spacing w:before="0" w:after="0" w:line="240" w:lineRule="auto"/>
        <w:rPr>
          <w:rFonts w:ascii="Arial" w:eastAsia="Arial" w:hAnsi="Arial" w:cs="Arial"/>
          <w:b w:val="0"/>
          <w:sz w:val="22"/>
          <w:szCs w:val="22"/>
        </w:rPr>
      </w:pPr>
      <w:r w:rsidRPr="00624BFF">
        <w:rPr>
          <w:rFonts w:ascii="Arial" w:eastAsia="Arial" w:hAnsi="Arial" w:cs="Arial"/>
          <w:color w:val="000000"/>
          <w:sz w:val="22"/>
          <w:szCs w:val="22"/>
        </w:rPr>
        <w:t>Progress report frequency</w:t>
      </w:r>
    </w:p>
    <w:p w14:paraId="0000016E"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bCs/>
          <w:color w:val="000000"/>
        </w:rPr>
      </w:pPr>
      <w:r w:rsidRPr="00624BFF">
        <w:rPr>
          <w:rFonts w:ascii="Arial" w:eastAsia="Arial" w:hAnsi="Arial" w:cs="Arial"/>
          <w:bCs/>
          <w:color w:val="000000"/>
          <w:highlight w:val="yellow"/>
        </w:rPr>
        <w:t>[insert details]</w:t>
      </w:r>
    </w:p>
    <w:p w14:paraId="0000016F" w14:textId="77777777" w:rsidR="00831DCD" w:rsidRPr="00624BFF" w:rsidRDefault="00D41168" w:rsidP="00D45F3B">
      <w:pPr>
        <w:pStyle w:val="Heading3"/>
        <w:tabs>
          <w:tab w:val="left" w:pos="2257"/>
        </w:tabs>
        <w:spacing w:before="0" w:after="0" w:line="240" w:lineRule="auto"/>
        <w:rPr>
          <w:rFonts w:ascii="Arial" w:eastAsia="Arial" w:hAnsi="Arial" w:cs="Arial"/>
          <w:b w:val="0"/>
          <w:sz w:val="22"/>
          <w:szCs w:val="22"/>
        </w:rPr>
      </w:pPr>
      <w:bookmarkStart w:id="25" w:name="_heading=h.3whwml4" w:colFirst="0" w:colLast="0"/>
      <w:bookmarkEnd w:id="25"/>
      <w:r w:rsidRPr="00624BFF">
        <w:rPr>
          <w:rFonts w:ascii="Arial" w:eastAsia="Arial" w:hAnsi="Arial" w:cs="Arial"/>
          <w:color w:val="000000"/>
          <w:sz w:val="22"/>
          <w:szCs w:val="22"/>
        </w:rPr>
        <w:t>Progress meeting frequency</w:t>
      </w:r>
    </w:p>
    <w:p w14:paraId="00000170"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bCs/>
          <w:color w:val="000000"/>
        </w:rPr>
      </w:pPr>
      <w:r w:rsidRPr="00624BFF">
        <w:rPr>
          <w:rFonts w:ascii="Arial" w:eastAsia="Arial" w:hAnsi="Arial" w:cs="Arial"/>
          <w:bCs/>
          <w:color w:val="000000"/>
          <w:highlight w:val="yellow"/>
        </w:rPr>
        <w:t>[insert details]</w:t>
      </w:r>
    </w:p>
    <w:p w14:paraId="40B23A4B" w14:textId="77777777" w:rsidR="00D45F3B" w:rsidRPr="00624BFF" w:rsidRDefault="00D45F3B" w:rsidP="00D45F3B">
      <w:pPr>
        <w:pBdr>
          <w:top w:val="nil"/>
          <w:left w:val="nil"/>
          <w:bottom w:val="nil"/>
          <w:right w:val="nil"/>
          <w:between w:val="nil"/>
        </w:pBdr>
        <w:tabs>
          <w:tab w:val="left" w:pos="2257"/>
        </w:tabs>
        <w:spacing w:after="0" w:line="240" w:lineRule="auto"/>
        <w:rPr>
          <w:rFonts w:ascii="Arial" w:eastAsia="Arial" w:hAnsi="Arial" w:cs="Arial"/>
          <w:bCs/>
          <w:color w:val="000000"/>
        </w:rPr>
      </w:pPr>
    </w:p>
    <w:p w14:paraId="2E383471" w14:textId="77777777" w:rsidR="00D45F3B" w:rsidRPr="00624BFF" w:rsidRDefault="00D45F3B">
      <w:pPr>
        <w:rPr>
          <w:rFonts w:ascii="Arial" w:eastAsia="Arial" w:hAnsi="Arial" w:cs="Arial"/>
          <w:b/>
          <w:color w:val="000000"/>
        </w:rPr>
      </w:pPr>
      <w:bookmarkStart w:id="26" w:name="_heading=h.2bn6wsx" w:colFirst="0" w:colLast="0"/>
      <w:bookmarkEnd w:id="26"/>
      <w:r w:rsidRPr="00624BFF">
        <w:rPr>
          <w:rFonts w:ascii="Arial" w:eastAsia="Arial" w:hAnsi="Arial" w:cs="Arial"/>
          <w:color w:val="000000"/>
        </w:rPr>
        <w:br w:type="page"/>
      </w:r>
    </w:p>
    <w:p w14:paraId="00000171" w14:textId="10733155" w:rsidR="00831DCD" w:rsidRPr="00624BFF" w:rsidRDefault="00D41168" w:rsidP="00D45F3B">
      <w:pPr>
        <w:pStyle w:val="Heading3"/>
        <w:spacing w:before="0" w:after="0" w:line="240" w:lineRule="auto"/>
        <w:jc w:val="both"/>
        <w:rPr>
          <w:rFonts w:ascii="Arial" w:eastAsia="Arial" w:hAnsi="Arial" w:cs="Arial"/>
          <w:b w:val="0"/>
          <w:sz w:val="22"/>
          <w:szCs w:val="22"/>
        </w:rPr>
      </w:pPr>
      <w:r w:rsidRPr="00624BFF">
        <w:rPr>
          <w:rFonts w:ascii="Arial" w:eastAsia="Arial" w:hAnsi="Arial" w:cs="Arial"/>
          <w:color w:val="000000"/>
          <w:sz w:val="22"/>
          <w:szCs w:val="22"/>
        </w:rPr>
        <w:lastRenderedPageBreak/>
        <w:t>Formation of contract</w:t>
      </w:r>
    </w:p>
    <w:p w14:paraId="00000172" w14:textId="77777777" w:rsidR="00831DCD" w:rsidRPr="00624BFF" w:rsidRDefault="00D41168" w:rsidP="00D45F3B">
      <w:pPr>
        <w:pBdr>
          <w:top w:val="nil"/>
          <w:left w:val="nil"/>
          <w:bottom w:val="nil"/>
          <w:right w:val="nil"/>
          <w:between w:val="nil"/>
        </w:pBdr>
        <w:tabs>
          <w:tab w:val="left" w:pos="2257"/>
        </w:tabs>
        <w:spacing w:after="0" w:line="240" w:lineRule="auto"/>
        <w:rPr>
          <w:rFonts w:ascii="Arial" w:eastAsia="Arial" w:hAnsi="Arial" w:cs="Arial"/>
          <w:color w:val="000000"/>
        </w:rPr>
      </w:pPr>
      <w:r w:rsidRPr="00624BFF">
        <w:rPr>
          <w:rFonts w:ascii="Arial" w:eastAsia="Arial" w:hAnsi="Arial" w:cs="Arial"/>
          <w:color w:val="000000"/>
        </w:rPr>
        <w:t xml:space="preserve">By signing and returning this Work Order Form the Supplier agrees to enter a Contract with the Buyer to provide the scope of Services described in the Project Brief and in accordance with the Suppliers proposal reference </w:t>
      </w:r>
      <w:proofErr w:type="gramStart"/>
      <w:r w:rsidRPr="00624BFF">
        <w:rPr>
          <w:rFonts w:ascii="Arial" w:eastAsia="Arial" w:hAnsi="Arial" w:cs="Arial"/>
          <w:color w:val="000000"/>
        </w:rPr>
        <w:t>…..</w:t>
      </w:r>
      <w:proofErr w:type="gramEnd"/>
      <w:r w:rsidRPr="00624BFF">
        <w:rPr>
          <w:rFonts w:ascii="Arial" w:eastAsia="Arial" w:hAnsi="Arial" w:cs="Arial"/>
          <w:color w:val="000000"/>
        </w:rPr>
        <w:t>and dated …</w:t>
      </w:r>
      <w:r w:rsidRPr="00624BFF">
        <w:rPr>
          <w:rFonts w:ascii="Arial" w:eastAsia="Arial" w:hAnsi="Arial" w:cs="Arial"/>
          <w:b/>
          <w:color w:val="000000"/>
        </w:rPr>
        <w:t>[insert details]</w:t>
      </w:r>
    </w:p>
    <w:p w14:paraId="00000173" w14:textId="77777777"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b/>
          <w:color w:val="000000"/>
        </w:rPr>
        <w:t>For and on behalf of the Supplier</w:t>
      </w:r>
      <w:r w:rsidRPr="00624BFF">
        <w:rPr>
          <w:rFonts w:ascii="Arial" w:eastAsia="Arial" w:hAnsi="Arial" w:cs="Arial"/>
          <w:color w:val="000000"/>
        </w:rPr>
        <w:t>:</w:t>
      </w:r>
    </w:p>
    <w:p w14:paraId="00000174" w14:textId="77777777" w:rsidR="00831DCD" w:rsidRPr="00624BFF" w:rsidRDefault="00831DCD" w:rsidP="00D45F3B">
      <w:pPr>
        <w:pBdr>
          <w:top w:val="nil"/>
          <w:left w:val="nil"/>
          <w:bottom w:val="nil"/>
          <w:right w:val="nil"/>
          <w:between w:val="nil"/>
        </w:pBdr>
        <w:spacing w:after="0" w:line="240" w:lineRule="auto"/>
        <w:rPr>
          <w:rFonts w:ascii="Arial" w:eastAsia="Arial" w:hAnsi="Arial" w:cs="Arial"/>
          <w:color w:val="000000"/>
        </w:rPr>
      </w:pPr>
    </w:p>
    <w:p w14:paraId="00000175" w14:textId="77777777"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Signature:</w:t>
      </w:r>
    </w:p>
    <w:p w14:paraId="00000176" w14:textId="77777777" w:rsidR="00831DCD" w:rsidRPr="00624BFF" w:rsidRDefault="00831DCD" w:rsidP="00D45F3B">
      <w:pPr>
        <w:pBdr>
          <w:top w:val="nil"/>
          <w:left w:val="nil"/>
          <w:bottom w:val="nil"/>
          <w:right w:val="nil"/>
          <w:between w:val="nil"/>
        </w:pBdr>
        <w:spacing w:after="0" w:line="240" w:lineRule="auto"/>
        <w:rPr>
          <w:rFonts w:ascii="Arial" w:eastAsia="Arial" w:hAnsi="Arial" w:cs="Arial"/>
          <w:color w:val="000000"/>
        </w:rPr>
      </w:pPr>
    </w:p>
    <w:p w14:paraId="00000177" w14:textId="77777777"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Name:</w:t>
      </w:r>
    </w:p>
    <w:p w14:paraId="00000178" w14:textId="77777777" w:rsidR="00831DCD" w:rsidRPr="00624BFF" w:rsidRDefault="00831DCD" w:rsidP="00D45F3B">
      <w:pPr>
        <w:pBdr>
          <w:top w:val="nil"/>
          <w:left w:val="nil"/>
          <w:bottom w:val="nil"/>
          <w:right w:val="nil"/>
          <w:between w:val="nil"/>
        </w:pBdr>
        <w:spacing w:after="0" w:line="240" w:lineRule="auto"/>
        <w:rPr>
          <w:rFonts w:ascii="Arial" w:eastAsia="Arial" w:hAnsi="Arial" w:cs="Arial"/>
          <w:color w:val="000000"/>
        </w:rPr>
      </w:pPr>
    </w:p>
    <w:p w14:paraId="00000179" w14:textId="77777777"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Role:</w:t>
      </w:r>
    </w:p>
    <w:p w14:paraId="0000017A" w14:textId="77777777" w:rsidR="00831DCD" w:rsidRPr="00624BFF" w:rsidRDefault="00831DCD" w:rsidP="00D45F3B">
      <w:pPr>
        <w:pBdr>
          <w:top w:val="nil"/>
          <w:left w:val="nil"/>
          <w:bottom w:val="nil"/>
          <w:right w:val="nil"/>
          <w:between w:val="nil"/>
        </w:pBdr>
        <w:spacing w:after="0" w:line="240" w:lineRule="auto"/>
        <w:rPr>
          <w:rFonts w:ascii="Arial" w:eastAsia="Arial" w:hAnsi="Arial" w:cs="Arial"/>
          <w:color w:val="000000"/>
        </w:rPr>
      </w:pPr>
    </w:p>
    <w:p w14:paraId="0000017B" w14:textId="77777777"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Date:</w:t>
      </w:r>
    </w:p>
    <w:p w14:paraId="0000017C" w14:textId="77777777" w:rsidR="00831DCD" w:rsidRPr="00624BFF" w:rsidRDefault="00831DCD" w:rsidP="00D45F3B">
      <w:pPr>
        <w:pBdr>
          <w:top w:val="nil"/>
          <w:left w:val="nil"/>
          <w:bottom w:val="nil"/>
          <w:right w:val="nil"/>
          <w:between w:val="nil"/>
        </w:pBdr>
        <w:spacing w:after="0" w:line="240" w:lineRule="auto"/>
        <w:rPr>
          <w:rFonts w:ascii="Arial" w:eastAsia="Arial" w:hAnsi="Arial" w:cs="Arial"/>
          <w:b/>
          <w:color w:val="000000"/>
        </w:rPr>
      </w:pPr>
    </w:p>
    <w:p w14:paraId="0000017D" w14:textId="77777777" w:rsidR="00831DCD" w:rsidRPr="00624BFF" w:rsidRDefault="00831DCD" w:rsidP="00D45F3B">
      <w:pPr>
        <w:pBdr>
          <w:top w:val="nil"/>
          <w:left w:val="nil"/>
          <w:bottom w:val="nil"/>
          <w:right w:val="nil"/>
          <w:between w:val="nil"/>
        </w:pBdr>
        <w:spacing w:after="0" w:line="240" w:lineRule="auto"/>
        <w:rPr>
          <w:rFonts w:ascii="Arial" w:eastAsia="Arial" w:hAnsi="Arial" w:cs="Arial"/>
          <w:b/>
          <w:color w:val="000000"/>
        </w:rPr>
      </w:pPr>
    </w:p>
    <w:p w14:paraId="0000017E" w14:textId="77777777"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b/>
          <w:color w:val="000000"/>
        </w:rPr>
        <w:t>For and on behalf of the Buyer</w:t>
      </w:r>
      <w:r w:rsidRPr="00624BFF">
        <w:rPr>
          <w:rFonts w:ascii="Arial" w:eastAsia="Arial" w:hAnsi="Arial" w:cs="Arial"/>
          <w:color w:val="000000"/>
        </w:rPr>
        <w:t>:</w:t>
      </w:r>
    </w:p>
    <w:p w14:paraId="0000017F" w14:textId="77777777" w:rsidR="00831DCD" w:rsidRPr="00624BFF" w:rsidRDefault="00831DCD" w:rsidP="00D45F3B">
      <w:pPr>
        <w:pBdr>
          <w:top w:val="nil"/>
          <w:left w:val="nil"/>
          <w:bottom w:val="nil"/>
          <w:right w:val="nil"/>
          <w:between w:val="nil"/>
        </w:pBdr>
        <w:spacing w:after="0" w:line="240" w:lineRule="auto"/>
        <w:rPr>
          <w:rFonts w:ascii="Arial" w:eastAsia="Arial" w:hAnsi="Arial" w:cs="Arial"/>
          <w:color w:val="000000"/>
        </w:rPr>
      </w:pPr>
    </w:p>
    <w:p w14:paraId="00000180" w14:textId="77777777"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Signature:</w:t>
      </w:r>
    </w:p>
    <w:p w14:paraId="00000181" w14:textId="77777777" w:rsidR="00831DCD" w:rsidRPr="00624BFF" w:rsidRDefault="00831DCD" w:rsidP="00D45F3B">
      <w:pPr>
        <w:pBdr>
          <w:top w:val="nil"/>
          <w:left w:val="nil"/>
          <w:bottom w:val="nil"/>
          <w:right w:val="nil"/>
          <w:between w:val="nil"/>
        </w:pBdr>
        <w:spacing w:after="0" w:line="240" w:lineRule="auto"/>
        <w:rPr>
          <w:rFonts w:ascii="Arial" w:eastAsia="Arial" w:hAnsi="Arial" w:cs="Arial"/>
          <w:color w:val="000000"/>
        </w:rPr>
      </w:pPr>
    </w:p>
    <w:p w14:paraId="00000182" w14:textId="77777777"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Name:</w:t>
      </w:r>
    </w:p>
    <w:p w14:paraId="00000183" w14:textId="77777777" w:rsidR="00831DCD" w:rsidRPr="00624BFF" w:rsidRDefault="00831DCD" w:rsidP="00D45F3B">
      <w:pPr>
        <w:pBdr>
          <w:top w:val="nil"/>
          <w:left w:val="nil"/>
          <w:bottom w:val="nil"/>
          <w:right w:val="nil"/>
          <w:between w:val="nil"/>
        </w:pBdr>
        <w:spacing w:after="0" w:line="240" w:lineRule="auto"/>
        <w:rPr>
          <w:rFonts w:ascii="Arial" w:eastAsia="Arial" w:hAnsi="Arial" w:cs="Arial"/>
          <w:color w:val="000000"/>
        </w:rPr>
      </w:pPr>
    </w:p>
    <w:p w14:paraId="00000184" w14:textId="77777777"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Role:</w:t>
      </w:r>
    </w:p>
    <w:p w14:paraId="00000185" w14:textId="77777777" w:rsidR="00831DCD" w:rsidRPr="00624BFF" w:rsidRDefault="00831DCD" w:rsidP="00D45F3B">
      <w:pPr>
        <w:pBdr>
          <w:top w:val="nil"/>
          <w:left w:val="nil"/>
          <w:bottom w:val="nil"/>
          <w:right w:val="nil"/>
          <w:between w:val="nil"/>
        </w:pBdr>
        <w:spacing w:after="0" w:line="240" w:lineRule="auto"/>
        <w:rPr>
          <w:rFonts w:ascii="Arial" w:eastAsia="Arial" w:hAnsi="Arial" w:cs="Arial"/>
          <w:color w:val="000000"/>
        </w:rPr>
      </w:pPr>
    </w:p>
    <w:p w14:paraId="00000186" w14:textId="77777777" w:rsidR="00831DCD" w:rsidRPr="00624BFF" w:rsidRDefault="00D41168" w:rsidP="00D45F3B">
      <w:pPr>
        <w:pBdr>
          <w:top w:val="nil"/>
          <w:left w:val="nil"/>
          <w:bottom w:val="nil"/>
          <w:right w:val="nil"/>
          <w:between w:val="nil"/>
        </w:pBdr>
        <w:spacing w:after="0" w:line="240" w:lineRule="auto"/>
        <w:rPr>
          <w:rFonts w:ascii="Arial" w:eastAsia="Arial" w:hAnsi="Arial" w:cs="Arial"/>
          <w:color w:val="000000"/>
        </w:rPr>
      </w:pPr>
      <w:r w:rsidRPr="00624BFF">
        <w:rPr>
          <w:rFonts w:ascii="Arial" w:eastAsia="Arial" w:hAnsi="Arial" w:cs="Arial"/>
          <w:color w:val="000000"/>
        </w:rPr>
        <w:t>Date:</w:t>
      </w:r>
    </w:p>
    <w:p w14:paraId="00000187" w14:textId="77777777" w:rsidR="00831DCD" w:rsidRPr="00624BFF" w:rsidRDefault="00831DCD" w:rsidP="00D45F3B">
      <w:pPr>
        <w:pBdr>
          <w:top w:val="nil"/>
          <w:left w:val="nil"/>
          <w:bottom w:val="nil"/>
          <w:right w:val="nil"/>
          <w:between w:val="nil"/>
        </w:pBdr>
        <w:spacing w:after="0" w:line="240" w:lineRule="auto"/>
        <w:rPr>
          <w:rFonts w:ascii="Arial" w:eastAsia="Arial" w:hAnsi="Arial" w:cs="Arial"/>
          <w:color w:val="000000"/>
        </w:rPr>
      </w:pPr>
    </w:p>
    <w:p w14:paraId="00000189" w14:textId="77777777" w:rsidR="00831DCD" w:rsidRPr="00624BFF" w:rsidRDefault="00831DCD" w:rsidP="00D45F3B">
      <w:pPr>
        <w:spacing w:after="0" w:line="240" w:lineRule="auto"/>
        <w:rPr>
          <w:rFonts w:ascii="Arial" w:eastAsia="Arial" w:hAnsi="Arial" w:cs="Arial"/>
        </w:rPr>
      </w:pPr>
    </w:p>
    <w:sectPr w:rsidR="00831DCD" w:rsidRPr="00624BFF">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FE123" w16cex:dateUtc="2023-09-28T10: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74940" w14:textId="77777777" w:rsidR="00A04C53" w:rsidRDefault="00A04C53">
      <w:pPr>
        <w:spacing w:after="0" w:line="240" w:lineRule="auto"/>
      </w:pPr>
      <w:r>
        <w:separator/>
      </w:r>
    </w:p>
  </w:endnote>
  <w:endnote w:type="continuationSeparator" w:id="0">
    <w:p w14:paraId="4422F6EC" w14:textId="77777777" w:rsidR="00A04C53" w:rsidRDefault="00A04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92" w14:textId="77777777" w:rsidR="00831DCD" w:rsidRDefault="00D4116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RM6187</w:t>
    </w:r>
    <w:r>
      <w:rPr>
        <w:rFonts w:ascii="Arial" w:eastAsia="Arial" w:hAnsi="Arial" w:cs="Arial"/>
        <w:sz w:val="20"/>
        <w:szCs w:val="20"/>
      </w:rPr>
      <w:tab/>
      <w:t xml:space="preserve">                                           </w:t>
    </w:r>
  </w:p>
  <w:p w14:paraId="00000193" w14:textId="1F531371" w:rsidR="00831DCD" w:rsidRDefault="00D411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A584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194" w14:textId="77777777" w:rsidR="00831DCD" w:rsidRDefault="00D41168">
    <w:pPr>
      <w:spacing w:after="0" w:line="240" w:lineRule="auto"/>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8E" w14:textId="77777777" w:rsidR="00831DCD" w:rsidRDefault="00831DCD">
    <w:pPr>
      <w:tabs>
        <w:tab w:val="center" w:pos="4513"/>
        <w:tab w:val="right" w:pos="9026"/>
      </w:tabs>
      <w:spacing w:after="0"/>
      <w:jc w:val="both"/>
      <w:rPr>
        <w:color w:val="A6A6A6"/>
      </w:rPr>
    </w:pPr>
  </w:p>
  <w:p w14:paraId="0000018F" w14:textId="77777777" w:rsidR="00831DCD" w:rsidRDefault="00D4116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190" w14:textId="77777777" w:rsidR="00831DCD" w:rsidRDefault="00D411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191" w14:textId="77777777" w:rsidR="00831DCD" w:rsidRDefault="00D41168">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E1E77" w14:textId="77777777" w:rsidR="00A04C53" w:rsidRDefault="00A04C53">
      <w:pPr>
        <w:spacing w:after="0" w:line="240" w:lineRule="auto"/>
      </w:pPr>
      <w:r>
        <w:separator/>
      </w:r>
    </w:p>
  </w:footnote>
  <w:footnote w:type="continuationSeparator" w:id="0">
    <w:p w14:paraId="50BD2E10" w14:textId="77777777" w:rsidR="00A04C53" w:rsidRDefault="00A04C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8C" w14:textId="77777777" w:rsidR="00831DCD" w:rsidRDefault="00D411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000018D" w14:textId="77777777" w:rsidR="00831DCD" w:rsidRDefault="00D411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8A" w14:textId="77777777" w:rsidR="00831DCD" w:rsidRDefault="00D411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000018B" w14:textId="77777777" w:rsidR="00831DCD" w:rsidRDefault="00D411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10DAD"/>
    <w:multiLevelType w:val="multilevel"/>
    <w:tmpl w:val="A37068A8"/>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555EF0"/>
    <w:multiLevelType w:val="multilevel"/>
    <w:tmpl w:val="ACC45C64"/>
    <w:lvl w:ilvl="0">
      <w:start w:val="1"/>
      <w:numFmt w:val="decimal"/>
      <w:pStyle w:val="GPSL1CLAUSEHEADING"/>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164FD"/>
    <w:multiLevelType w:val="multilevel"/>
    <w:tmpl w:val="FC668B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41D6B1A"/>
    <w:multiLevelType w:val="multilevel"/>
    <w:tmpl w:val="07A49A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A7C6A75"/>
    <w:multiLevelType w:val="multilevel"/>
    <w:tmpl w:val="D6669324"/>
    <w:lvl w:ilvl="0">
      <w:start w:val="1"/>
      <w:numFmt w:val="decimal"/>
      <w:lvlText w:val="%1​"/>
      <w:lvlJc w:val="left"/>
      <w:pPr>
        <w:ind w:left="0" w:firstLine="0"/>
      </w:pPr>
    </w:lvl>
    <w:lvl w:ilvl="1">
      <w:start w:val="1"/>
      <w:numFmt w:val="decimal"/>
      <w:pStyle w:val="11table"/>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 w15:restartNumberingAfterBreak="0">
    <w:nsid w:val="48AF2250"/>
    <w:multiLevelType w:val="multilevel"/>
    <w:tmpl w:val="FAAAD4B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8D46CE5"/>
    <w:multiLevelType w:val="multilevel"/>
    <w:tmpl w:val="A9D854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5"/>
  </w:num>
  <w:num w:numId="3">
    <w:abstractNumId w:val="4"/>
  </w:num>
  <w:num w:numId="4">
    <w:abstractNumId w:val="1"/>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DCD"/>
    <w:rsid w:val="00106D3B"/>
    <w:rsid w:val="001230EB"/>
    <w:rsid w:val="00124B94"/>
    <w:rsid w:val="00156C3D"/>
    <w:rsid w:val="00331EEE"/>
    <w:rsid w:val="00351D1A"/>
    <w:rsid w:val="00356D0F"/>
    <w:rsid w:val="003A584E"/>
    <w:rsid w:val="003E087F"/>
    <w:rsid w:val="0041654F"/>
    <w:rsid w:val="00497BA4"/>
    <w:rsid w:val="004E6A7D"/>
    <w:rsid w:val="0059411F"/>
    <w:rsid w:val="00624BFF"/>
    <w:rsid w:val="00630913"/>
    <w:rsid w:val="0073615F"/>
    <w:rsid w:val="00756779"/>
    <w:rsid w:val="00831DCD"/>
    <w:rsid w:val="00901C58"/>
    <w:rsid w:val="0091385B"/>
    <w:rsid w:val="0095518C"/>
    <w:rsid w:val="009572AF"/>
    <w:rsid w:val="009A2092"/>
    <w:rsid w:val="009D0749"/>
    <w:rsid w:val="00A04C53"/>
    <w:rsid w:val="00A537E8"/>
    <w:rsid w:val="00AE17B8"/>
    <w:rsid w:val="00AE5570"/>
    <w:rsid w:val="00B43905"/>
    <w:rsid w:val="00CD46D1"/>
    <w:rsid w:val="00D41168"/>
    <w:rsid w:val="00D45F3B"/>
    <w:rsid w:val="00DB43B6"/>
    <w:rsid w:val="00F35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20BA8"/>
  <w15:docId w15:val="{6FF0A7C0-98F8-481C-BD6E-45C4D3D2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3"/>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tabs>
        <w:tab w:val="left" w:pos="1134"/>
        <w:tab w:val="num" w:pos="1440"/>
      </w:tabs>
      <w:adjustRightInd w:val="0"/>
      <w:spacing w:before="120" w:after="120" w:line="240" w:lineRule="auto"/>
      <w:ind w:left="1440" w:hanging="720"/>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num" w:pos="1440"/>
        <w:tab w:val="left" w:pos="1985"/>
        <w:tab w:val="left" w:pos="2127"/>
      </w:tabs>
      <w:ind w:left="1440" w:hanging="720"/>
    </w:pPr>
  </w:style>
  <w:style w:type="paragraph" w:customStyle="1" w:styleId="GPSL4numberedclause">
    <w:name w:val="GPS L4 numbered clause"/>
    <w:basedOn w:val="GPSL3numberedclause"/>
    <w:qFormat/>
    <w:pPr>
      <w:numPr>
        <w:ilvl w:val="3"/>
      </w:numPr>
      <w:tabs>
        <w:tab w:val="clear" w:pos="2127"/>
        <w:tab w:val="num" w:pos="360"/>
        <w:tab w:val="num" w:pos="1440"/>
      </w:tabs>
      <w:ind w:left="1440" w:hanging="720"/>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1440" w:hanging="720"/>
    </w:pPr>
  </w:style>
  <w:style w:type="paragraph" w:customStyle="1" w:styleId="GPSL6numbered">
    <w:name w:val="GPS L6 numbered"/>
    <w:basedOn w:val="GPSL5numberedclause"/>
    <w:qFormat/>
    <w:pPr>
      <w:numPr>
        <w:ilvl w:val="5"/>
      </w:numPr>
      <w:tabs>
        <w:tab w:val="num" w:pos="360"/>
        <w:tab w:val="left" w:pos="4253"/>
      </w:tabs>
      <w:ind w:left="1440" w:hanging="720"/>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0"/>
      </w:numPr>
      <w:tabs>
        <w:tab w:val="clear" w:pos="0"/>
        <w:tab w:val="left" w:pos="142"/>
        <w:tab w:val="num" w:pos="720"/>
      </w:tabs>
      <w:spacing w:before="120"/>
      <w:ind w:left="720" w:hanging="720"/>
      <w:outlineLvl w:val="9"/>
    </w:pPr>
    <w:rPr>
      <w:rFonts w:ascii="Calibri" w:hAnsi="Calibri"/>
    </w:rPr>
  </w:style>
  <w:style w:type="character" w:customStyle="1" w:styleId="GPSL1SCHEDULEHeadingChar">
    <w:name w:val="GPS L1 SCHEDULE Heading Char"/>
    <w:link w:val="GPSL1SCHEDULEHeading"/>
    <w:locked/>
    <w:rPr>
      <w:rFonts w:eastAsia="STZhongsong"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0">
    <w:name w:val="1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9">
    <w:name w:val="9"/>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8">
    <w:name w:val="8"/>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7">
    <w:name w:val="7"/>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44100F"/>
    <w:rPr>
      <w:color w:val="0000FF" w:themeColor="hyperlink"/>
      <w:u w:val="single"/>
    </w:rPr>
  </w:style>
  <w:style w:type="character" w:customStyle="1" w:styleId="UnresolvedMention1">
    <w:name w:val="Unresolved Mention1"/>
    <w:basedOn w:val="DefaultParagraphFont"/>
    <w:uiPriority w:val="99"/>
    <w:semiHidden/>
    <w:unhideWhenUsed/>
    <w:rsid w:val="0044100F"/>
    <w:rPr>
      <w:color w:val="605E5C"/>
      <w:shd w:val="clear" w:color="auto" w:fill="E1DFDD"/>
    </w:rPr>
  </w:style>
  <w:style w:type="paragraph" w:styleId="NormalWeb">
    <w:name w:val="Normal (Web)"/>
    <w:basedOn w:val="Normal"/>
    <w:uiPriority w:val="99"/>
    <w:unhideWhenUsed/>
    <w:rsid w:val="00634C96"/>
    <w:pPr>
      <w:spacing w:before="100" w:beforeAutospacing="1" w:after="100" w:afterAutospacing="1" w:line="240" w:lineRule="auto"/>
    </w:pPr>
    <w:rPr>
      <w:rFonts w:ascii="Times New Roman" w:eastAsia="Times New Roman" w:hAnsi="Times New Roman"/>
      <w:sz w:val="24"/>
      <w:szCs w:val="24"/>
    </w:rPr>
  </w:style>
  <w:style w:type="paragraph" w:customStyle="1" w:styleId="Standard">
    <w:name w:val="Standard"/>
    <w:rsid w:val="004E4789"/>
    <w:pPr>
      <w:suppressAutoHyphens/>
      <w:autoSpaceDN w:val="0"/>
      <w:spacing w:after="0" w:line="240" w:lineRule="auto"/>
      <w:textAlignment w:val="baseline"/>
    </w:pPr>
    <w:rPr>
      <w:rFonts w:eastAsia="MS Mincho"/>
      <w:sz w:val="24"/>
      <w:szCs w:val="24"/>
      <w:lang w:val="en-US" w:eastAsia="ja-JP" w:bidi="hi-IN"/>
    </w:rPr>
  </w:style>
  <w:style w:type="numbering" w:customStyle="1" w:styleId="WWNum4">
    <w:name w:val="WWNum4"/>
    <w:basedOn w:val="NoList"/>
    <w:rsid w:val="004E4789"/>
  </w:style>
  <w:style w:type="numbering" w:customStyle="1" w:styleId="WWNum2">
    <w:name w:val="WWNum2"/>
    <w:rsid w:val="00D217C5"/>
  </w:style>
  <w:style w:type="table" w:customStyle="1" w:styleId="6">
    <w:name w:val="6"/>
    <w:basedOn w:val="TableNormal"/>
    <w:pPr>
      <w:spacing w:after="0" w:line="240" w:lineRule="auto"/>
    </w:pPr>
    <w:rPr>
      <w:sz w:val="20"/>
      <w:szCs w:val="20"/>
    </w:rPr>
    <w:tblPr>
      <w:tblStyleRowBandSize w:val="1"/>
      <w:tblStyleColBandSize w:val="1"/>
    </w:tblPr>
  </w:style>
  <w:style w:type="table" w:customStyle="1" w:styleId="5">
    <w:name w:val="5"/>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4">
    <w:name w:val="4"/>
    <w:basedOn w:val="TableNormal"/>
    <w:tblPr>
      <w:tblStyleRowBandSize w:val="1"/>
      <w:tblStyleColBandSize w:val="1"/>
      <w:tblCellMar>
        <w:left w:w="10" w:type="dxa"/>
        <w:right w:w="10" w:type="dxa"/>
      </w:tblCellMar>
    </w:tblPr>
  </w:style>
  <w:style w:type="table" w:customStyle="1" w:styleId="3">
    <w:name w:val="3"/>
    <w:basedOn w:val="TableNormal"/>
    <w:pPr>
      <w:spacing w:after="0" w:line="240" w:lineRule="auto"/>
    </w:pPr>
    <w:rPr>
      <w:sz w:val="20"/>
      <w:szCs w:val="20"/>
    </w:rPr>
    <w:tblPr>
      <w:tblStyleRowBandSize w:val="1"/>
      <w:tblStyleColBandSize w:val="1"/>
      <w:tblCellMar>
        <w:left w:w="10" w:type="dxa"/>
        <w:right w:w="10" w:type="dxa"/>
      </w:tblCellMar>
    </w:tblPr>
  </w:style>
  <w:style w:type="table" w:customStyle="1" w:styleId="2">
    <w:name w:val="2"/>
    <w:basedOn w:val="TableNormal"/>
    <w:pPr>
      <w:spacing w:after="0" w:line="240" w:lineRule="auto"/>
    </w:pPr>
    <w:rPr>
      <w:sz w:val="20"/>
      <w:szCs w:val="20"/>
    </w:rPr>
    <w:tblPr>
      <w:tblStyleRowBandSize w:val="1"/>
      <w:tblStyleColBandSize w:val="1"/>
      <w:tblCellMar>
        <w:left w:w="10" w:type="dxa"/>
        <w:right w:w="10"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
    <w:name w:val="1"/>
    <w:basedOn w:val="TableNormal"/>
    <w:pPr>
      <w:spacing w:after="0" w:line="240" w:lineRule="auto"/>
    </w:pPr>
    <w:rPr>
      <w:sz w:val="20"/>
      <w:szCs w:val="20"/>
    </w:rPr>
    <w:tblPr>
      <w:tblStyleRowBandSize w:val="1"/>
      <w:tblStyleColBandSize w:val="1"/>
      <w:tblCellMar>
        <w:left w:w="10" w:type="dxa"/>
        <w:right w:w="10" w:type="dxa"/>
      </w:tblCellMar>
    </w:tblPr>
  </w:style>
  <w:style w:type="character" w:customStyle="1" w:styleId="apple-tab-span">
    <w:name w:val="apple-tab-span"/>
    <w:basedOn w:val="DefaultParagraphFont"/>
    <w:rsid w:val="00156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618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H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cabinet-office-environmental-policy-statemen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0EYF1tImYt7Cxjv0E+vMTbzZ0w==">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Pages>
  <Words>2701</Words>
  <Characters>15401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Mark Cunliffe</cp:lastModifiedBy>
  <cp:revision>7</cp:revision>
  <dcterms:created xsi:type="dcterms:W3CDTF">2024-01-25T15:11:00Z</dcterms:created>
  <dcterms:modified xsi:type="dcterms:W3CDTF">2024-02-07T09:01:00Z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